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72" w:rsidRDefault="00D86045" w:rsidP="000529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D217C">
        <w:rPr>
          <w:rFonts w:ascii="Times New Roman" w:hAnsi="Times New Roman"/>
          <w:sz w:val="20"/>
          <w:szCs w:val="20"/>
        </w:rPr>
        <w:t>Załącznik nr 2</w:t>
      </w:r>
      <w:r w:rsidR="000529C4" w:rsidRPr="00F32176">
        <w:rPr>
          <w:rFonts w:ascii="Times New Roman" w:hAnsi="Times New Roman"/>
          <w:sz w:val="20"/>
          <w:szCs w:val="20"/>
        </w:rPr>
        <w:t xml:space="preserve"> do zapytania ofertowego</w:t>
      </w:r>
      <w:r w:rsidR="000529C4" w:rsidRPr="00F32176">
        <w:rPr>
          <w:rFonts w:ascii="Times New Roman" w:hAnsi="Times New Roman"/>
          <w:spacing w:val="-1"/>
          <w:sz w:val="20"/>
          <w:szCs w:val="20"/>
        </w:rPr>
        <w:t xml:space="preserve">   </w:t>
      </w:r>
    </w:p>
    <w:p w:rsidR="00CF2672" w:rsidRDefault="00CF2672" w:rsidP="000529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0529C4" w:rsidRPr="00D86045" w:rsidRDefault="00CF2672" w:rsidP="000529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6045">
        <w:rPr>
          <w:rFonts w:ascii="Times New Roman" w:hAnsi="Times New Roman"/>
          <w:spacing w:val="-1"/>
          <w:sz w:val="24"/>
          <w:szCs w:val="24"/>
        </w:rPr>
        <w:t>Wip.272.108.2022.MN.</w:t>
      </w:r>
      <w:proofErr w:type="gramStart"/>
      <w:r w:rsidRPr="00D86045">
        <w:rPr>
          <w:rFonts w:ascii="Times New Roman" w:hAnsi="Times New Roman"/>
          <w:spacing w:val="-1"/>
          <w:sz w:val="24"/>
          <w:szCs w:val="24"/>
        </w:rPr>
        <w:t>PU</w:t>
      </w:r>
      <w:r w:rsidR="000529C4" w:rsidRPr="00D86045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</w:t>
      </w:r>
      <w:proofErr w:type="gramEnd"/>
      <w:r w:rsidR="000529C4" w:rsidRPr="00D86045">
        <w:rPr>
          <w:rFonts w:ascii="Times New Roman" w:hAnsi="Times New Roman"/>
          <w:spacing w:val="-1"/>
          <w:sz w:val="24"/>
          <w:szCs w:val="24"/>
        </w:rPr>
        <w:t xml:space="preserve">          </w:t>
      </w:r>
    </w:p>
    <w:p w:rsidR="000529C4" w:rsidRDefault="000529C4" w:rsidP="000529C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529C4" w:rsidRPr="0002563E" w:rsidRDefault="000529C4" w:rsidP="000529C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0529C4" w:rsidRDefault="000529C4" w:rsidP="000529C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026B74" w:rsidRPr="00026B74" w:rsidRDefault="00026B74" w:rsidP="00026B74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6B74">
        <w:rPr>
          <w:rFonts w:ascii="Times New Roman" w:hAnsi="Times New Roman"/>
          <w:b/>
          <w:i/>
          <w:sz w:val="24"/>
          <w:szCs w:val="24"/>
        </w:rPr>
        <w:t xml:space="preserve">„ Dostawę, montaż i konfigurację systemu telewizji przemysłowej CCTV w budynku </w:t>
      </w:r>
    </w:p>
    <w:p w:rsidR="00026B74" w:rsidRPr="00026B74" w:rsidRDefault="00026B74" w:rsidP="00026B7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26B74">
        <w:rPr>
          <w:rFonts w:ascii="Times New Roman" w:hAnsi="Times New Roman"/>
          <w:b/>
          <w:i/>
          <w:sz w:val="24"/>
          <w:szCs w:val="24"/>
        </w:rPr>
        <w:t>Starostwa Powiatowego w Kamieniu Pomorskim”.</w:t>
      </w:r>
    </w:p>
    <w:p w:rsidR="000529C4" w:rsidRPr="008D4D15" w:rsidRDefault="000529C4" w:rsidP="000529C4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29C4" w:rsidRPr="00026B74" w:rsidRDefault="000529C4" w:rsidP="00026B74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0529C4" w:rsidRPr="00026B74" w:rsidRDefault="000529C4" w:rsidP="00026B74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1). </w:t>
      </w:r>
      <w:proofErr w:type="gramStart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administratorem</w:t>
      </w:r>
      <w:proofErr w:type="gramEnd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6" w:history="1">
        <w:r w:rsidRPr="00026B74">
          <w:rPr>
            <w:rStyle w:val="Hipercze"/>
            <w:rFonts w:ascii="Times New Roman" w:hAnsi="Times New Roman"/>
            <w:i/>
            <w:sz w:val="24"/>
            <w:szCs w:val="24"/>
            <w:shd w:val="clear" w:color="auto" w:fill="FFFFFF"/>
          </w:rPr>
          <w:t>iod@powiatkamienski.pl</w:t>
        </w:r>
      </w:hyperlink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 w:rsidR="00026B74" w:rsidRPr="00026B74">
        <w:rPr>
          <w:rFonts w:ascii="Times New Roman" w:hAnsi="Times New Roman"/>
          <w:b/>
          <w:i/>
          <w:sz w:val="24"/>
          <w:szCs w:val="24"/>
        </w:rPr>
        <w:t>„ Dostawę, montaż i konfigurację systemu telewizji przemysłowej CCTV w budynku Starostwa Po</w:t>
      </w:r>
      <w:r w:rsidR="00561070">
        <w:rPr>
          <w:rFonts w:ascii="Times New Roman" w:hAnsi="Times New Roman"/>
          <w:b/>
          <w:i/>
          <w:sz w:val="24"/>
          <w:szCs w:val="24"/>
        </w:rPr>
        <w:t xml:space="preserve">wiatowego w Kamieniu </w:t>
      </w:r>
      <w:proofErr w:type="gramStart"/>
      <w:r w:rsidR="00561070">
        <w:rPr>
          <w:rFonts w:ascii="Times New Roman" w:hAnsi="Times New Roman"/>
          <w:b/>
          <w:i/>
          <w:sz w:val="24"/>
          <w:szCs w:val="24"/>
        </w:rPr>
        <w:t xml:space="preserve">Pomorskim”, </w:t>
      </w:r>
      <w:r w:rsidR="00026B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prowadzonym</w:t>
      </w:r>
      <w:proofErr w:type="gramEnd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trybie zapytania ofertowego;</w:t>
      </w:r>
    </w:p>
    <w:p w:rsidR="000529C4" w:rsidRPr="00026B74" w:rsidRDefault="000529C4" w:rsidP="00026B7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0529C4" w:rsidRPr="00026B74" w:rsidRDefault="000529C4" w:rsidP="00026B7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529C4" w:rsidRPr="00026B74" w:rsidRDefault="000529C4" w:rsidP="00026B7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0529C4" w:rsidRPr="00026B74" w:rsidRDefault="000529C4" w:rsidP="00026B7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0529C4" w:rsidRPr="00026B74" w:rsidRDefault="000529C4" w:rsidP="00026B74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0529C4" w:rsidRPr="00026B74" w:rsidRDefault="000529C4" w:rsidP="00026B74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026B74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529C4" w:rsidRPr="00026B74" w:rsidRDefault="000529C4" w:rsidP="00026B74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026B74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02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529C4" w:rsidRPr="00863766" w:rsidRDefault="000529C4" w:rsidP="00026B74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prawo do wniesienia skargi do Prezesa Urzędu Ochrony Danych Osobowych, gdy uzna Pani/Pan, że przetwarzanie danych osobowych Pani/Pana dotyczących narusza przepisy RODO; </w:t>
      </w:r>
    </w:p>
    <w:p w:rsidR="000529C4" w:rsidRPr="00863766" w:rsidRDefault="000529C4" w:rsidP="00026B74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0529C4" w:rsidRPr="003E0733" w:rsidRDefault="000529C4" w:rsidP="00026B74">
      <w:pPr>
        <w:spacing w:after="0" w:line="276" w:lineRule="auto"/>
        <w:jc w:val="center"/>
      </w:pPr>
      <w:r>
        <w:t xml:space="preserve"> </w:t>
      </w:r>
    </w:p>
    <w:p w:rsidR="000529C4" w:rsidRDefault="000529C4" w:rsidP="000529C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9C4" w:rsidRDefault="000529C4" w:rsidP="000529C4">
      <w:pPr>
        <w:pStyle w:val="Default"/>
      </w:pPr>
    </w:p>
    <w:p w:rsidR="000529C4" w:rsidRDefault="000529C4" w:rsidP="000529C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0529C4" w:rsidRDefault="000529C4" w:rsidP="000529C4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048A">
        <w:rPr>
          <w:sz w:val="20"/>
          <w:szCs w:val="20"/>
        </w:rPr>
        <w:t xml:space="preserve">     </w:t>
      </w:r>
      <w:r w:rsidRPr="001F048A">
        <w:rPr>
          <w:rFonts w:ascii="Times New Roman" w:hAnsi="Times New Roman"/>
          <w:bCs/>
        </w:rPr>
        <w:t>WYKONAWCA</w:t>
      </w:r>
      <w:proofErr w:type="gramEnd"/>
    </w:p>
    <w:p w:rsidR="000529C4" w:rsidRDefault="000529C4" w:rsidP="000529C4">
      <w:pPr>
        <w:pStyle w:val="NormalnyWeb"/>
      </w:pPr>
    </w:p>
    <w:p w:rsidR="000529C4" w:rsidRDefault="000529C4" w:rsidP="000529C4">
      <w:pPr>
        <w:pStyle w:val="NormalnyWeb"/>
      </w:pPr>
    </w:p>
    <w:p w:rsidR="000529C4" w:rsidRDefault="000529C4" w:rsidP="000529C4"/>
    <w:p w:rsidR="000529C4" w:rsidRDefault="000529C4" w:rsidP="000529C4"/>
    <w:p w:rsidR="000529C4" w:rsidRDefault="000529C4" w:rsidP="000529C4"/>
    <w:p w:rsidR="000529C4" w:rsidRDefault="000529C4" w:rsidP="000529C4"/>
    <w:p w:rsidR="000529C4" w:rsidRDefault="000529C4" w:rsidP="000529C4"/>
    <w:p w:rsidR="000529C4" w:rsidRDefault="000529C4" w:rsidP="000529C4"/>
    <w:p w:rsidR="000529C4" w:rsidRDefault="000529C4" w:rsidP="000529C4"/>
    <w:p w:rsidR="000529C4" w:rsidRDefault="000529C4" w:rsidP="000529C4"/>
    <w:p w:rsidR="000529C4" w:rsidRDefault="000529C4" w:rsidP="000529C4"/>
    <w:p w:rsidR="00A81405" w:rsidRDefault="00A81405"/>
    <w:sectPr w:rsidR="00A81405" w:rsidSect="000E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83" w:rsidRDefault="009D3283" w:rsidP="000529C4">
      <w:pPr>
        <w:spacing w:after="0" w:line="240" w:lineRule="auto"/>
      </w:pPr>
      <w:r>
        <w:separator/>
      </w:r>
    </w:p>
  </w:endnote>
  <w:endnote w:type="continuationSeparator" w:id="0">
    <w:p w:rsidR="009D3283" w:rsidRDefault="009D3283" w:rsidP="0005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83" w:rsidRDefault="009D3283" w:rsidP="000529C4">
      <w:pPr>
        <w:spacing w:after="0" w:line="240" w:lineRule="auto"/>
      </w:pPr>
      <w:r>
        <w:separator/>
      </w:r>
    </w:p>
  </w:footnote>
  <w:footnote w:type="continuationSeparator" w:id="0">
    <w:p w:rsidR="009D3283" w:rsidRDefault="009D3283" w:rsidP="000529C4">
      <w:pPr>
        <w:spacing w:after="0" w:line="240" w:lineRule="auto"/>
      </w:pPr>
      <w:r>
        <w:continuationSeparator/>
      </w:r>
    </w:p>
  </w:footnote>
  <w:footnote w:id="1">
    <w:p w:rsidR="000529C4" w:rsidRDefault="000529C4" w:rsidP="000529C4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0529C4" w:rsidRDefault="000529C4" w:rsidP="000529C4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0529C4" w:rsidRDefault="000529C4" w:rsidP="000529C4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529C4" w:rsidRDefault="000529C4" w:rsidP="000529C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9C4"/>
    <w:rsid w:val="00026B74"/>
    <w:rsid w:val="000529C4"/>
    <w:rsid w:val="001058C3"/>
    <w:rsid w:val="003D217C"/>
    <w:rsid w:val="00561070"/>
    <w:rsid w:val="006F04DF"/>
    <w:rsid w:val="00820FE5"/>
    <w:rsid w:val="009D3283"/>
    <w:rsid w:val="00A81405"/>
    <w:rsid w:val="00CF2672"/>
    <w:rsid w:val="00D50C04"/>
    <w:rsid w:val="00D86045"/>
    <w:rsid w:val="00E73395"/>
    <w:rsid w:val="00F8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2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C4"/>
    <w:rPr>
      <w:rFonts w:ascii="Calibri" w:eastAsia="Calibri" w:hAnsi="Calibri" w:cs="Times New Roman"/>
    </w:rPr>
  </w:style>
  <w:style w:type="paragraph" w:customStyle="1" w:styleId="Default">
    <w:name w:val="Default"/>
    <w:rsid w:val="00052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0529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C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29C4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0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kam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2706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6</cp:revision>
  <dcterms:created xsi:type="dcterms:W3CDTF">2022-07-18T09:00:00Z</dcterms:created>
  <dcterms:modified xsi:type="dcterms:W3CDTF">2022-07-18T10:52:00Z</dcterms:modified>
</cp:coreProperties>
</file>