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1B31" w14:textId="5043E862" w:rsidR="00032926" w:rsidRDefault="00032926" w:rsidP="00032926">
      <w:pPr>
        <w:jc w:val="both"/>
        <w:rPr>
          <w:rFonts w:cstheme="minorHAnsi"/>
          <w:b/>
          <w:iCs/>
        </w:rPr>
      </w:pPr>
      <w:bookmarkStart w:id="0" w:name="_GoBack"/>
      <w:bookmarkEnd w:id="0"/>
      <w:r w:rsidRPr="005B57F5">
        <w:rPr>
          <w:b/>
        </w:rPr>
        <w:t xml:space="preserve">Znak sprawy: </w:t>
      </w:r>
      <w:r w:rsidR="00DA5948" w:rsidRPr="00DA5948">
        <w:rPr>
          <w:rFonts w:cstheme="minorHAnsi"/>
          <w:b/>
          <w:iCs/>
        </w:rPr>
        <w:t>13/1/ RPZP.08.06.00-32-K036/19</w:t>
      </w:r>
    </w:p>
    <w:p w14:paraId="23981DDE" w14:textId="725114D5" w:rsidR="00032926" w:rsidRPr="008C40B8" w:rsidRDefault="00032926" w:rsidP="00032926">
      <w:pPr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Numer ogłoszenia w BZP: </w:t>
      </w:r>
      <w:r w:rsidR="001E75FC" w:rsidRPr="001E75FC">
        <w:rPr>
          <w:rFonts w:cstheme="minorHAnsi"/>
          <w:b/>
          <w:iCs/>
        </w:rPr>
        <w:t>2021/BZP 00222517/01</w:t>
      </w:r>
    </w:p>
    <w:p w14:paraId="7DD7F626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610B18FF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01CADEF5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44F55C9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Umowa nr ….</w:t>
      </w:r>
    </w:p>
    <w:p w14:paraId="13EDE499" w14:textId="77777777" w:rsidR="000F2EA2" w:rsidRDefault="000F2EA2"/>
    <w:p w14:paraId="28678FF5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zawarta dnia ……………….. roku w Kamieniu Pomorskim pomiędzy:</w:t>
      </w:r>
    </w:p>
    <w:p w14:paraId="280A83B2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  <w:i/>
          <w:iCs/>
        </w:rPr>
      </w:pPr>
      <w:r>
        <w:t xml:space="preserve">Powiatem Kamieńskim z siedzibą ul. Wolińska 7b, 72-400 Kamień Pomorski, REGON: 811684143 NIP 986-016-62-59, reprezentowanym przez Zarząd Powiatu Kamieńskiego          w imieniu, którego działają: </w:t>
      </w:r>
    </w:p>
    <w:p w14:paraId="366B0766" w14:textId="77777777" w:rsidR="000F2EA2" w:rsidRDefault="00AD7066">
      <w:pPr>
        <w:spacing w:line="200" w:lineRule="atLeast"/>
      </w:pPr>
      <w:r>
        <w:rPr>
          <w:b/>
          <w:bCs/>
          <w:i/>
          <w:iCs/>
        </w:rPr>
        <w:t xml:space="preserve">- Józef Malec – Starosta Kamieński </w:t>
      </w:r>
    </w:p>
    <w:p w14:paraId="4307B5B0" w14:textId="77777777" w:rsidR="000F2EA2" w:rsidRDefault="00AD7066">
      <w:pPr>
        <w:pStyle w:val="Nagwek6"/>
        <w:spacing w:line="200" w:lineRule="atLeast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Joanna </w:t>
      </w:r>
      <w:proofErr w:type="spellStart"/>
      <w:r>
        <w:rPr>
          <w:rFonts w:ascii="Times New Roman" w:hAnsi="Times New Roman"/>
          <w:sz w:val="24"/>
          <w:szCs w:val="24"/>
        </w:rPr>
        <w:t>Piwińska</w:t>
      </w:r>
      <w:proofErr w:type="spellEnd"/>
      <w:r>
        <w:rPr>
          <w:rFonts w:ascii="Times New Roman" w:hAnsi="Times New Roman"/>
          <w:sz w:val="24"/>
          <w:szCs w:val="24"/>
        </w:rPr>
        <w:t xml:space="preserve"> – Wicestarosta Kamieński </w:t>
      </w:r>
    </w:p>
    <w:p w14:paraId="19D1EE6A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rPr>
          <w:i/>
          <w:iCs/>
        </w:rPr>
        <w:t xml:space="preserve">przy udziale </w:t>
      </w:r>
      <w:r>
        <w:rPr>
          <w:b/>
          <w:bCs/>
          <w:i/>
          <w:iCs/>
        </w:rPr>
        <w:t>Skarbnika – Ewy Tokarzewskiej</w:t>
      </w:r>
    </w:p>
    <w:p w14:paraId="25B42B4E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zwanym w dalszej części umowy Zamawiającym</w:t>
      </w:r>
    </w:p>
    <w:p w14:paraId="0BEE1E2A" w14:textId="77777777" w:rsidR="000F2EA2" w:rsidRDefault="000F2EA2">
      <w:pPr>
        <w:pStyle w:val="Tekstpodstawowy"/>
        <w:spacing w:after="0"/>
        <w:jc w:val="both"/>
      </w:pPr>
    </w:p>
    <w:p w14:paraId="4907E808" w14:textId="77777777" w:rsidR="000F2EA2" w:rsidRDefault="00AD7066">
      <w:pPr>
        <w:pStyle w:val="Tekstpodstawowy"/>
        <w:spacing w:after="0"/>
        <w:jc w:val="both"/>
      </w:pPr>
      <w:r>
        <w:t>a</w:t>
      </w:r>
    </w:p>
    <w:p w14:paraId="4F5D4C47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</w:rPr>
      </w:pPr>
      <w:r>
        <w:rPr>
          <w:b/>
          <w:bCs/>
        </w:rPr>
        <w:t>…………………</w:t>
      </w:r>
    </w:p>
    <w:p w14:paraId="494423AC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 xml:space="preserve">reprezentowana przez </w:t>
      </w:r>
    </w:p>
    <w:p w14:paraId="56195C31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zwaną w dalszej części umowy Wykonawcą</w:t>
      </w:r>
    </w:p>
    <w:p w14:paraId="25F2B46B" w14:textId="77777777" w:rsidR="000F2EA2" w:rsidRDefault="000F2EA2">
      <w:pPr>
        <w:pStyle w:val="Tekstpodstawowy"/>
        <w:spacing w:after="0"/>
        <w:jc w:val="both"/>
      </w:pPr>
    </w:p>
    <w:p w14:paraId="6B0046EF" w14:textId="77777777" w:rsidR="000F2EA2" w:rsidRDefault="00AD7066">
      <w:pPr>
        <w:spacing w:before="60" w:after="60" w:line="2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14:paraId="04AE2568" w14:textId="31AE1EEA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Przedmiotem niniejszej umowy jest organizacja i przeprowadzenie kursu ………………. kończącego się egzaminem kwalifikacyjnym potwierdzonym uzyskaniem certyfikatu zdobycia kwalifikacji zawodowych</w:t>
      </w:r>
      <w:r w:rsidR="008D20B9">
        <w:t xml:space="preserve"> </w:t>
      </w:r>
      <w:r w:rsidR="008D20B9" w:rsidRPr="008D20B9">
        <w:rPr>
          <w:b/>
        </w:rPr>
        <w:t>(nie dotyczy kursu na prawo jazdy)</w:t>
      </w:r>
      <w:r>
        <w:t>. Kurs zawodowy</w:t>
      </w:r>
      <w:r w:rsidR="008D20B9">
        <w:t>/prawa jazdy</w:t>
      </w:r>
      <w:r>
        <w:t xml:space="preserve"> skierowany jest do uczniów </w:t>
      </w:r>
      <w:r w:rsidR="00E77E20">
        <w:t xml:space="preserve">w ramach projektu </w:t>
      </w:r>
      <w:r>
        <w:t>pn. „Powiat Kamieński szkolnictwem zawodowym stoi” RPZP.08.06.00-32-K036/19, realizowanego na podstawie zawartej z Wojewódzkim Urzędem Pracy w Szczecinie, zwanym dalej Instytucją Pośredniczącą, umowy o dofinansowanie, współfinansowanego ze środków Unii Europejskiej w ramach Europejskiego Funduszu Społecznego, Priorytet VIII Edukacja, Działanie 8.6 Wsparcie szkół i placówek prowadzących kształcenie zawodowe oraz uczniów uczestniczących w kształceniu zawodowym i osób dorosłych uczestniczących w pozaszkolnych formach kształcenia zawodowego, Regionalnego Programu Operacyjnego Województwa Zachodniopomorskiego na lata 2014-2020.</w:t>
      </w:r>
    </w:p>
    <w:p w14:paraId="27DDAD85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 ramach niniejszej umowy Wykonawca zobowiązuje się do:</w:t>
      </w:r>
    </w:p>
    <w:p w14:paraId="7E569DA1" w14:textId="794CB8CC" w:rsidR="000F2EA2" w:rsidRDefault="00AD7066">
      <w:pPr>
        <w:numPr>
          <w:ilvl w:val="0"/>
          <w:numId w:val="4"/>
        </w:numPr>
        <w:spacing w:before="60" w:after="60" w:line="100" w:lineRule="atLeast"/>
        <w:jc w:val="both"/>
      </w:pPr>
      <w:r>
        <w:t xml:space="preserve">przeprowadzenia kursu ………… ……….. w Zespole Szkół Ponadpodstawowych w </w:t>
      </w:r>
      <w:r w:rsidR="00A358F5">
        <w:t>……</w:t>
      </w:r>
      <w:r>
        <w:t xml:space="preserve"> dla maksymalnej liczby ………………. dla jednej grupy;</w:t>
      </w:r>
    </w:p>
    <w:p w14:paraId="5BEA3348" w14:textId="77777777" w:rsidR="000F2EA2" w:rsidRDefault="00AD7066">
      <w:pPr>
        <w:numPr>
          <w:ilvl w:val="0"/>
          <w:numId w:val="4"/>
        </w:numPr>
        <w:spacing w:before="60" w:after="60" w:line="200" w:lineRule="atLeast"/>
        <w:jc w:val="both"/>
      </w:pPr>
      <w:r>
        <w:t xml:space="preserve">opracowania materiałów dydaktycznych i ćwiczeniowych dla uczestników, z zakresu tematycznego dotyczącego prowadzonego kursu, w postaci: prezentacji multimedialnych, materiałów dodatkowych, itp.; </w:t>
      </w:r>
    </w:p>
    <w:p w14:paraId="42BE2C7E" w14:textId="3CC131D8" w:rsidR="000F2EA2" w:rsidRDefault="00AD7066">
      <w:pPr>
        <w:numPr>
          <w:ilvl w:val="0"/>
          <w:numId w:val="4"/>
        </w:numPr>
        <w:spacing w:before="60" w:after="60" w:line="200" w:lineRule="atLeast"/>
        <w:jc w:val="both"/>
      </w:pPr>
      <w:r>
        <w:t>zapewnienia każdemu z uczestników materiałów zużywalnych i akcesoriów w szczególności sprzęt, urządzenia lub aparatury specjalistyczne odpowiednie do programu szkolenia ;</w:t>
      </w:r>
    </w:p>
    <w:p w14:paraId="14BDC7BA" w14:textId="7265B440" w:rsidR="000F2EA2" w:rsidRDefault="00AD7066">
      <w:pPr>
        <w:numPr>
          <w:ilvl w:val="0"/>
          <w:numId w:val="4"/>
        </w:numPr>
        <w:spacing w:before="60" w:after="60" w:line="200" w:lineRule="atLeast"/>
        <w:jc w:val="both"/>
      </w:pPr>
      <w:r>
        <w:t>zapewnienia każdemu z uczestników materiałów dydaktycznych w tym skrypt w wersji papierowej, podręcznik (jeśli zajdzie taka potrzeba);</w:t>
      </w:r>
    </w:p>
    <w:p w14:paraId="5B9E8EA2" w14:textId="7FE4C7ED" w:rsidR="000F2EA2" w:rsidRDefault="00AD7066">
      <w:pPr>
        <w:numPr>
          <w:ilvl w:val="0"/>
          <w:numId w:val="4"/>
        </w:numPr>
        <w:spacing w:before="60" w:after="60" w:line="100" w:lineRule="atLeast"/>
        <w:jc w:val="both"/>
      </w:pPr>
      <w:r>
        <w:t xml:space="preserve">zapewnienia transportu na teren ……………. na trasie </w:t>
      </w:r>
      <w:r w:rsidR="00E1559C">
        <w:t>………</w:t>
      </w:r>
      <w:r>
        <w:t xml:space="preserve">- ……………… - </w:t>
      </w:r>
      <w:r w:rsidR="00A358F5">
        <w:t>…..</w:t>
      </w:r>
      <w:r>
        <w:t xml:space="preserve">, a w przypadku konieczności odbycia kursu poza Województwem </w:t>
      </w:r>
      <w:r>
        <w:lastRenderedPageBreak/>
        <w:t>Zachodniopomorskim transportu, noclegu wraz z pełnym wyżywieniem</w:t>
      </w:r>
      <w:r w:rsidR="00797EE3">
        <w:t xml:space="preserve"> (jeżeli dotyczy).</w:t>
      </w:r>
    </w:p>
    <w:p w14:paraId="6CD2D542" w14:textId="6E0EBF38" w:rsidR="000F2EA2" w:rsidRDefault="00AD7066">
      <w:pPr>
        <w:numPr>
          <w:ilvl w:val="0"/>
          <w:numId w:val="5"/>
        </w:numPr>
        <w:spacing w:before="60" w:after="60" w:line="200" w:lineRule="atLeast"/>
        <w:jc w:val="both"/>
      </w:pPr>
      <w:r>
        <w:t xml:space="preserve">zapewnienie każdemu uczestnikowi kursu </w:t>
      </w:r>
      <w:r w:rsidRPr="00A358F5">
        <w:rPr>
          <w:color w:val="auto"/>
        </w:rPr>
        <w:t xml:space="preserve">jednego podejścia </w:t>
      </w:r>
      <w:r>
        <w:t>do egzaminu certyfikacyjnego oraz wydania certyfikatu wszystkim osobom, które pomyślnie zdały egzamin</w:t>
      </w:r>
      <w:r w:rsidR="008D20B9">
        <w:t xml:space="preserve"> </w:t>
      </w:r>
      <w:r w:rsidR="008D20B9" w:rsidRPr="008D20B9">
        <w:rPr>
          <w:b/>
        </w:rPr>
        <w:t>(nie dotyczy kursu na prawo jazdy)</w:t>
      </w:r>
      <w:r>
        <w:t>;</w:t>
      </w:r>
    </w:p>
    <w:p w14:paraId="6F4C4135" w14:textId="77777777" w:rsidR="000F2EA2" w:rsidRDefault="00AD7066">
      <w:pPr>
        <w:numPr>
          <w:ilvl w:val="0"/>
          <w:numId w:val="5"/>
        </w:numPr>
        <w:spacing w:before="60" w:after="60" w:line="200" w:lineRule="atLeast"/>
        <w:jc w:val="both"/>
      </w:pPr>
      <w:r>
        <w:t>dbania o odpowiednią informację uczestników kursu o współfinansowaniu projektu          ze środków Unii Europejskiej w ramach Europejskiego Funduszu Społecznego, zgodnie z „Wytycznymi w zakresie informacji i promocji programów operacyjnych polityki spójności na lata 2014-2020" z dnia 22 sierpnia 2019 roku, z możliwością stosowania zaktualizowanych wytycznych po w/w dacie;</w:t>
      </w:r>
    </w:p>
    <w:p w14:paraId="5B6E6E63" w14:textId="77777777" w:rsidR="000F2EA2" w:rsidRDefault="00AD7066">
      <w:pPr>
        <w:numPr>
          <w:ilvl w:val="0"/>
          <w:numId w:val="5"/>
        </w:numPr>
        <w:spacing w:before="60" w:after="60" w:line="200" w:lineRule="atLeast"/>
        <w:jc w:val="both"/>
      </w:pPr>
      <w:r>
        <w:t>przeprowadzenia testu początkowego oraz końcowego;</w:t>
      </w:r>
    </w:p>
    <w:p w14:paraId="368DA79A" w14:textId="557F43E7" w:rsidR="000F2EA2" w:rsidRDefault="00AD7066">
      <w:pPr>
        <w:numPr>
          <w:ilvl w:val="0"/>
          <w:numId w:val="4"/>
        </w:numPr>
        <w:spacing w:before="60" w:after="60" w:line="100" w:lineRule="atLeast"/>
        <w:jc w:val="both"/>
      </w:pPr>
      <w:r>
        <w:t>przekazania uczestnikom kursu dokumentów potwierdzających jego ukończenie - zaświadczenie o którym mowa w §18 ust. 2 rozporządzenia Ministra Edukacji Narodowej z dnia 11 lutego 2014 roku w sprawie kształcenia ustawicznego w formach pozaszkolnych (Dz. U. z 2014 r., poz. 622)</w:t>
      </w:r>
      <w:r w:rsidR="008D20B9">
        <w:t xml:space="preserve"> </w:t>
      </w:r>
      <w:r w:rsidR="008D20B9" w:rsidRPr="008D20B9">
        <w:rPr>
          <w:b/>
        </w:rPr>
        <w:t>(nie dotyczy kursu na prawo jazdy)</w:t>
      </w:r>
      <w:r>
        <w:t>;</w:t>
      </w:r>
    </w:p>
    <w:p w14:paraId="73639E67" w14:textId="34BB1F15" w:rsidR="000F2EA2" w:rsidRDefault="00AD7066">
      <w:pPr>
        <w:numPr>
          <w:ilvl w:val="0"/>
          <w:numId w:val="5"/>
        </w:numPr>
        <w:spacing w:before="60" w:after="60" w:line="200" w:lineRule="atLeast"/>
        <w:jc w:val="both"/>
      </w:pPr>
      <w:r>
        <w:t>przekazania uczestnikom kursu zaświadczenia potwierdzające zdobycie kwalifikacji zawodowej</w:t>
      </w:r>
      <w:r w:rsidR="008D20B9">
        <w:t xml:space="preserve"> (</w:t>
      </w:r>
      <w:r w:rsidR="008D20B9" w:rsidRPr="008D20B9">
        <w:rPr>
          <w:b/>
        </w:rPr>
        <w:t>nie dotyczy kursów na prawo jazdy</w:t>
      </w:r>
      <w:r w:rsidR="008D20B9">
        <w:t>)</w:t>
      </w:r>
    </w:p>
    <w:p w14:paraId="0C2B3807" w14:textId="77777777" w:rsidR="00E1559C" w:rsidRPr="00946A89" w:rsidRDefault="00E1559C" w:rsidP="00E1559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Cs/>
        </w:rPr>
      </w:pPr>
      <w:r w:rsidRPr="00946A89">
        <w:rPr>
          <w:bCs/>
        </w:rPr>
        <w:t>prowadzenia dziennika zajęć oznaczonego zgodnie z wyt</w:t>
      </w:r>
      <w:r>
        <w:rPr>
          <w:bCs/>
        </w:rPr>
        <w:t xml:space="preserve">ycznymi dla promocji </w:t>
      </w:r>
      <w:r w:rsidRPr="00946A89">
        <w:rPr>
          <w:bCs/>
        </w:rPr>
        <w:t>w ramach RPO WZ 2014-2020, zawierającego tematy zajęć, liczbę godzin oraz liczbę uczestników obecnych oraz nieobecnych i przekazanie go Kierownikowi Projektu lub Koordynatorowi Szkolnemu terminie do 5 dni od zakończenia zajęć dla danej grupy;</w:t>
      </w:r>
    </w:p>
    <w:p w14:paraId="71112E6B" w14:textId="77777777" w:rsidR="00E1559C" w:rsidRPr="00D45BA6" w:rsidRDefault="00E1559C" w:rsidP="00E1559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Cs/>
        </w:rPr>
      </w:pPr>
      <w:r w:rsidRPr="00946A89">
        <w:rPr>
          <w:bCs/>
        </w:rPr>
        <w:t>umożliwienie Kierownikowi Projektu lub Koordynatorowi Szkolnemu wykonanie dokumentacji zdjęciowej z prowadzonych zajęć;</w:t>
      </w:r>
    </w:p>
    <w:p w14:paraId="0885B2DB" w14:textId="77777777" w:rsidR="00E1559C" w:rsidRDefault="00E1559C" w:rsidP="00E1559C">
      <w:pPr>
        <w:spacing w:before="60" w:after="60" w:line="200" w:lineRule="atLeast"/>
        <w:ind w:left="720"/>
        <w:jc w:val="both"/>
      </w:pPr>
    </w:p>
    <w:p w14:paraId="4FC0BEFE" w14:textId="77777777" w:rsidR="000F2EA2" w:rsidRDefault="00AD7066">
      <w:pPr>
        <w:numPr>
          <w:ilvl w:val="0"/>
          <w:numId w:val="6"/>
        </w:numPr>
        <w:spacing w:before="60" w:after="60" w:line="100" w:lineRule="atLeast"/>
        <w:jc w:val="both"/>
      </w:pPr>
      <w:r>
        <w:t>Po zakończeniu kursu Wykonawca zobowiązany jest dostarczyć do Biura Projektu</w:t>
      </w:r>
      <w:r>
        <w:rPr>
          <w:color w:val="FF0000"/>
          <w:u w:color="FF0000"/>
        </w:rPr>
        <w:t xml:space="preserve"> </w:t>
      </w:r>
      <w:r>
        <w:t>(Starostwo Powiatowe w Kamieniu Pomorskim, ul. Wolińska 7b, pokój 11b) następujące dokumenty:</w:t>
      </w:r>
    </w:p>
    <w:p w14:paraId="306BED91" w14:textId="77777777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dziennik kursu oraz listę obecności uczestników kursu;</w:t>
      </w:r>
    </w:p>
    <w:p w14:paraId="37859E9B" w14:textId="77777777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rejestr wydanych certyfikatów potwierdzających ukończenie kursu;</w:t>
      </w:r>
    </w:p>
    <w:p w14:paraId="1C226C5D" w14:textId="55F4FA6F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rejestr wydanych certyfikatów potwierdzających zdobycie kwalifikacji zawodowej</w:t>
      </w:r>
      <w:r w:rsidR="008D20B9">
        <w:t xml:space="preserve"> </w:t>
      </w:r>
      <w:r w:rsidR="008D20B9" w:rsidRPr="008D20B9">
        <w:rPr>
          <w:b/>
        </w:rPr>
        <w:t>(nie dotyczy kursów prawa jazdy</w:t>
      </w:r>
      <w:r w:rsidR="008D20B9">
        <w:t>);</w:t>
      </w:r>
    </w:p>
    <w:p w14:paraId="6FA3ED45" w14:textId="77777777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kserokopię wydanych certyfikatów potwierdzających ukończenie kursu;</w:t>
      </w:r>
    </w:p>
    <w:p w14:paraId="7ED266D3" w14:textId="08C36D20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kserokopię wydanych certyfikatów potwierdzających zdobycie kwalifikacji zawodowej</w:t>
      </w:r>
      <w:r w:rsidR="008D20B9">
        <w:t xml:space="preserve"> </w:t>
      </w:r>
      <w:r w:rsidR="008D20B9" w:rsidRPr="008D20B9">
        <w:rPr>
          <w:b/>
        </w:rPr>
        <w:t>(nie dotyczy kursów prawa jazdy)</w:t>
      </w:r>
    </w:p>
    <w:p w14:paraId="68BFA91B" w14:textId="77777777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ankiety służące do oceny warsztatów;</w:t>
      </w:r>
    </w:p>
    <w:p w14:paraId="1BC765C6" w14:textId="77777777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dokumentację zdjęciową (min. 10 zdjęć o dobrej jakości, przedstawiających realizację tematyki warsztatów, uczestników, warunki techniczne itp.) na płycie CD/DVD.</w:t>
      </w:r>
    </w:p>
    <w:p w14:paraId="4B982529" w14:textId="77777777" w:rsidR="000F2EA2" w:rsidRDefault="00AD7066">
      <w:pPr>
        <w:numPr>
          <w:ilvl w:val="0"/>
          <w:numId w:val="9"/>
        </w:numPr>
        <w:spacing w:before="60" w:after="60" w:line="100" w:lineRule="atLeast"/>
        <w:jc w:val="both"/>
      </w:pPr>
      <w:r>
        <w:t>Przedmiot zamówienia zostanie zrealizowany zgodnie z aktualnie obowiązującymi Wytycznymi w zakresie realizacji przedsięwzięć z udziałem środków Europejskiego Funduszu Społecznego w obszarze edukacji na lata 2014-2020.</w:t>
      </w:r>
    </w:p>
    <w:p w14:paraId="26D673A2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Osobą wyznaczoną do realizacji kursu jest pan/i………………</w:t>
      </w:r>
    </w:p>
    <w:p w14:paraId="0C1ECA3F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Wykonawca nie może powierzyć wykonania powyższych czynności osobie trzeciej bez uprzedniej zgody Zamawiającego.</w:t>
      </w:r>
    </w:p>
    <w:p w14:paraId="144195CD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331C94D1" w14:textId="77777777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lastRenderedPageBreak/>
        <w:t>§ 2</w:t>
      </w:r>
    </w:p>
    <w:p w14:paraId="6A85EA5E" w14:textId="31F6CD76" w:rsidR="000F2EA2" w:rsidRDefault="00AD7066">
      <w:pPr>
        <w:tabs>
          <w:tab w:val="left" w:pos="345"/>
        </w:tabs>
        <w:spacing w:before="60" w:after="60" w:line="200" w:lineRule="atLeast"/>
        <w:ind w:left="15"/>
        <w:jc w:val="both"/>
      </w:pPr>
      <w:r>
        <w:t>Umowa zostaje zawarta na czas określony, tj. od dnia podpisania do dnia 3</w:t>
      </w:r>
      <w:r w:rsidR="002259CF">
        <w:t>0</w:t>
      </w:r>
      <w:r>
        <w:t xml:space="preserve"> grudnia 2022 roku.</w:t>
      </w:r>
    </w:p>
    <w:p w14:paraId="2E7D0D30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0E6FB9A4" w14:textId="77777777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2a</w:t>
      </w:r>
    </w:p>
    <w:p w14:paraId="6F317BD4" w14:textId="77777777" w:rsidR="000F2EA2" w:rsidRDefault="000F2EA2">
      <w:pPr>
        <w:tabs>
          <w:tab w:val="left" w:pos="825"/>
        </w:tabs>
        <w:spacing w:before="60" w:after="60" w:line="200" w:lineRule="atLeast"/>
        <w:jc w:val="both"/>
      </w:pPr>
    </w:p>
    <w:p w14:paraId="5868572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1. Wykonawca zobowiązuje się, że pracownicy świadczący czynności opisane w § 1 ust. 2 będą w okresie realizacji umowy zatrudnieni na podstawie umowy o pracę w rozumieniu przepisów ustawy z dnia 26 czerwca 1974 r. - Kodeks pracy (</w:t>
      </w:r>
      <w:proofErr w:type="spellStart"/>
      <w:r>
        <w:t>t.j</w:t>
      </w:r>
      <w:proofErr w:type="spellEnd"/>
      <w:r>
        <w:t>. Dz.U. 2020 poz. 1320 ze zm.)</w:t>
      </w:r>
    </w:p>
    <w:p w14:paraId="35E40C4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2. Wykaz czynności, które winny być wykonywane przez pracowników Wykonawcy zatrudnionych na umowę o pracę:</w:t>
      </w:r>
    </w:p>
    <w:p w14:paraId="08B787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prace biurowe związane z obsługą uczestników szkolenia,</w:t>
      </w:r>
    </w:p>
    <w:p w14:paraId="03C81BEA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gdy wykonanie tych prac polega na wykonaniu pracy w rozumieniu art. 22 § 1 ustawy z dnia 26 czerwca 1974r. – Kodeks pracy.</w:t>
      </w:r>
    </w:p>
    <w:p w14:paraId="2EE39D73" w14:textId="7D6D8610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3. Wykonawca dostarczy Zamawiającemu w terminie 2 dni od dnia podpisania umowy – nie później niż w dniu protokolarnego przekazania Wykonawcy terenu i placu budowy,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6D1C1C8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4. Wykonawca zobowiązuje się, że pracownicy wykonujący czynności wskazane w ust. 2., będą w okresie realizacji Umowy zatrudnieni na podstawie umowy o pracę w rozumieniu przepisów ustawy z dnia 26 czerwca 1974 r. Kodeks Pracy (tj. Dz. U. z 2020 r., poz. 1320 ze zm.), oraz otrzymywać wynagrodzenie za pracę równe lub przekraczające równowartość wysokości wynagrodzenia minimalnego, o którym mowa w ustawie z dnia 10 października 2002 r. o minimalnym wynagrodzeniu za pracę (</w:t>
      </w:r>
      <w:proofErr w:type="spellStart"/>
      <w:r>
        <w:t>t.j</w:t>
      </w:r>
      <w:proofErr w:type="spellEnd"/>
      <w:r>
        <w:t>. Dz. U. z 2018 r., poz. 2177).</w:t>
      </w:r>
    </w:p>
    <w:p w14:paraId="6A7EE8B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5. W celu weryfikacji zatrudnienia, przez Wykonawcę lub podwykonawcę, Zamawiający może żądać w szczególności:</w:t>
      </w:r>
    </w:p>
    <w:p w14:paraId="21B1A8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 Oświadczenia zatrudnionego pracownika,</w:t>
      </w:r>
    </w:p>
    <w:p w14:paraId="378C3EC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b) Oświadczenia wykonawcy lub podwykonawcy o zatrudnieniu pracownika na podstawie umowy o pracę,</w:t>
      </w:r>
    </w:p>
    <w:p w14:paraId="1A502524" w14:textId="12C333CB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c) Poświadczonej za zgodność z oryginałem kopii umowy o pracę zatrudnionego pracownika</w:t>
      </w:r>
      <w:r w:rsidR="00B179EA">
        <w:t xml:space="preserve"> z imieniem i nazwiskiem zatrudnionego pracownika, datą zawarcia umowy, zakresem obowiązków, określeniem rodzaju zawartej umowy,</w:t>
      </w:r>
    </w:p>
    <w:p w14:paraId="0FADA44E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851017" w14:textId="6DBCFC8F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6. Zamawiający dopuszcza możliwość zmiany osób, przy pomocy których Wykonawca wykonywał będzie przedmiot Umowy, na inne osoby/pracowników Wykonawcy lub podwykonawcy, z zachowaniem wymogów dotyczących zatrudniania na podstawie umowy o </w:t>
      </w:r>
      <w:r>
        <w:lastRenderedPageBreak/>
        <w:t>pracę. O planowanej zmianie osób, przy pomocy których Wykonawca wykonuje przedmiot Umowy, Wykonawca jest zobowiązany niezwłocznie powiadomić Zamawiającego na piśmie przed dopuszczeniem tych osób do wykonywania prac. Zapisy ust. 5 stosuje się odpowiednio.</w:t>
      </w:r>
    </w:p>
    <w:p w14:paraId="72C70E5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7. Z tytułu niespełnienia przez Wykonawcę lub podwykonawcę wymogu zatrudnienia na podstawie umowy o pracę osób wykonujących wskazane w ust. 2 czynności, Zamawiający przewiduje sankcję w postaci obowiązku zapłaty przez wykonawcę kary umownej w wysokości określonej w § 6 ust. 1 pkt 3)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 czynności. </w:t>
      </w:r>
    </w:p>
    <w:p w14:paraId="597DB3C3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8. W przypadku uzasadnionych wątpliwości co do przestrzegania prawa pracy przez Wykonawcę lub podwykonawcę, Zamawiający może zwrócić się o przeprowadzenie kontroli przez Państwową Inspekcję Pracy.</w:t>
      </w:r>
    </w:p>
    <w:p w14:paraId="4666146F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552AC2EF" w14:textId="77777777" w:rsidR="000F2EA2" w:rsidRDefault="00AD7066">
      <w:pPr>
        <w:spacing w:before="60" w:after="60" w:line="200" w:lineRule="atLeast"/>
        <w:jc w:val="center"/>
      </w:pPr>
      <w:bookmarkStart w:id="1" w:name="_Hlk76380143"/>
      <w:r>
        <w:rPr>
          <w:b/>
          <w:bCs/>
        </w:rPr>
        <w:t>§ 3</w:t>
      </w:r>
    </w:p>
    <w:bookmarkEnd w:id="1"/>
    <w:p w14:paraId="64853825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Całkowita wartość przedmiotu umowy ……………… złotych</w:t>
      </w:r>
      <w:r>
        <w:rPr>
          <w:b/>
          <w:bCs/>
        </w:rPr>
        <w:t xml:space="preserve"> brutto</w:t>
      </w:r>
      <w:r>
        <w:t xml:space="preserve"> (słownie: ………………), </w:t>
      </w:r>
    </w:p>
    <w:p w14:paraId="65C7BDCE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 xml:space="preserve">Całkowita wartość przeprowadzenia kursów dla jednej osoby wynosi </w:t>
      </w:r>
      <w:r>
        <w:rPr>
          <w:b/>
          <w:bCs/>
        </w:rPr>
        <w:t>………….. złotych brutto</w:t>
      </w:r>
      <w:r>
        <w:t xml:space="preserve"> (słownie: ……………).</w:t>
      </w:r>
    </w:p>
    <w:p w14:paraId="3AC963EC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Wartość przedmiotu umowy przedstawiona w ofercie i wskazana w ust. 1 jest ceną stałą     i obowiązuje w całym okresie obowiązywania umowy.</w:t>
      </w:r>
    </w:p>
    <w:p w14:paraId="5B0B37A3" w14:textId="4E8634A9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 xml:space="preserve">Płatność wynagrodzenia wskazanego w ust. 1 nastąpi </w:t>
      </w:r>
      <w:r w:rsidR="00E3620C">
        <w:t xml:space="preserve">w częściach </w:t>
      </w:r>
      <w:r w:rsidR="00007A70">
        <w:t xml:space="preserve">po wykonaniu usługi dla każdej grupy o której mowa w </w:t>
      </w:r>
      <w:r w:rsidR="00007A70" w:rsidRPr="00007A70">
        <w:t xml:space="preserve">§ </w:t>
      </w:r>
      <w:r w:rsidR="00007A70">
        <w:t xml:space="preserve">1 ust. 2 pkt 1, </w:t>
      </w:r>
      <w:r>
        <w:t>przelewem na podstawie faktury przedłożonej Zamawiającemu, w terminie 14 dni, licząc od dnia doręczenia Zamawiającemu prawidłowo wystawionej faktury.</w:t>
      </w:r>
    </w:p>
    <w:p w14:paraId="58625F6D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Wynagrodzenie, o którym mowa w ust. 1, współfinansowane jest ze środków Unii Europejskiej w ramach Europejskiego Funduszu Społecznego. Działanie 8.6 Wsparcie szkół i placówek prowadzących kształcenie zawodowe oraz uczniów uczestniczących       w kształceniu zawodowym i osób dorosłych uczestniczących w pozaszkolnych formach kształcenia zawodowego, Regionalnego Programu Operacyjnego Województwa Zachodniopomorskiego na lata 2014-2020 w ramach projektu „Powiat Kamieński szkolnictwem zawodowym stoi” RPZP.08.06.00-32-K036/19.</w:t>
      </w:r>
    </w:p>
    <w:p w14:paraId="50F3B210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Wprowadza się następujące zasady dotyczące płatności wynagrodzenia należnego           dla Wykonawcy z tytułu realizacji Umowy z zastosowaniem mechanizmu podzielonej płatności:</w:t>
      </w:r>
    </w:p>
    <w:p w14:paraId="3002E502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 xml:space="preserve">Zamawiający zastrzega sobie prawo rozliczenia płatności wynikających z umowy       za pośrednictwem metody podzielonej płatności (ang. Split </w:t>
      </w:r>
      <w:proofErr w:type="spellStart"/>
      <w:r>
        <w:t>payment</w:t>
      </w:r>
      <w:proofErr w:type="spellEnd"/>
      <w:r>
        <w:t>) przewidzianej       w przepisach ustawy o podatku od towarów i usług;</w:t>
      </w:r>
    </w:p>
    <w:p w14:paraId="7A18455B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Wykonawca oświadcza, że rachunek bankowy o numerze ……………………………………………………………………………:</w:t>
      </w:r>
    </w:p>
    <w:p w14:paraId="1029A6C7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umożliwiającym płatność w ramach mechanizmu podzielonej płatności, o którym mowa powyżej,</w:t>
      </w:r>
    </w:p>
    <w:p w14:paraId="28EFD75E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 xml:space="preserve">jest rachunkiem znajdującym się w elektronicznym wykazie podmiotów </w:t>
      </w:r>
      <w:r>
        <w:lastRenderedPageBreak/>
        <w:t>prowadzonym od 1 września 2019 roku przez Szefa Krajowej Administracji Skarbowej, o którym mowa w ustawie o podatku od towarów i usług,</w:t>
      </w:r>
    </w:p>
    <w:p w14:paraId="1425F809" w14:textId="77777777" w:rsidR="000F2EA2" w:rsidRDefault="00AD7066">
      <w:pPr>
        <w:numPr>
          <w:ilvl w:val="0"/>
          <w:numId w:val="16"/>
        </w:numPr>
        <w:spacing w:before="60" w:after="60" w:line="200" w:lineRule="atLeast"/>
        <w:jc w:val="both"/>
      </w:pPr>
      <w:r>
        <w:t>W przypadku gdy rachunek bankowy Wykonawcy nie spełnia warunków określonych w ust. 5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FA91E4E" w14:textId="77777777" w:rsidR="000F2EA2" w:rsidRDefault="00AD7066">
      <w:pPr>
        <w:numPr>
          <w:ilvl w:val="0"/>
          <w:numId w:val="17"/>
        </w:numPr>
        <w:spacing w:before="60" w:after="60" w:line="200" w:lineRule="atLeast"/>
        <w:jc w:val="both"/>
      </w:pPr>
      <w:r>
        <w:t>Fakturę należy wystawić na: Powiat Kamieński, ul. Wolińska 7b, 72-400 Kamień Pomorski, NIP: 986-016-62-59.</w:t>
      </w:r>
    </w:p>
    <w:p w14:paraId="6AFA39E4" w14:textId="77777777" w:rsidR="000F2EA2" w:rsidRDefault="000F2EA2">
      <w:pPr>
        <w:spacing w:before="60" w:after="60" w:line="20" w:lineRule="atLeast"/>
        <w:jc w:val="both"/>
      </w:pPr>
    </w:p>
    <w:p w14:paraId="1C8BCDE6" w14:textId="77777777" w:rsidR="000F2EA2" w:rsidRDefault="000F2EA2">
      <w:pPr>
        <w:spacing w:before="60" w:after="60" w:line="20" w:lineRule="atLeast"/>
        <w:jc w:val="both"/>
        <w:rPr>
          <w:b/>
          <w:bCs/>
        </w:rPr>
      </w:pPr>
    </w:p>
    <w:p w14:paraId="3A66C3F3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4</w:t>
      </w:r>
    </w:p>
    <w:p w14:paraId="1378217D" w14:textId="77777777" w:rsidR="000F2EA2" w:rsidRDefault="00AD7066">
      <w:pPr>
        <w:spacing w:before="60" w:after="60" w:line="20" w:lineRule="atLeast"/>
        <w:jc w:val="both"/>
      </w:pPr>
      <w:r>
        <w:t>Miejscem realizacji kursu jest:</w:t>
      </w:r>
    </w:p>
    <w:p w14:paraId="02A97495" w14:textId="77777777" w:rsidR="000F2EA2" w:rsidRDefault="00AD7066">
      <w:pPr>
        <w:numPr>
          <w:ilvl w:val="0"/>
          <w:numId w:val="19"/>
        </w:numPr>
        <w:spacing w:before="60" w:after="60" w:line="20" w:lineRule="atLeast"/>
        <w:jc w:val="both"/>
      </w:pPr>
      <w:r>
        <w:t>część teoretyczna odbędzie się w salach lekcyjnych (………..) udostępnionych Wykonawcy nieodpłatnie;</w:t>
      </w:r>
    </w:p>
    <w:p w14:paraId="39EA2623" w14:textId="77777777" w:rsidR="000F2EA2" w:rsidRDefault="00AD7066">
      <w:pPr>
        <w:numPr>
          <w:ilvl w:val="0"/>
          <w:numId w:val="19"/>
        </w:numPr>
        <w:spacing w:before="60" w:after="60" w:line="20" w:lineRule="atLeast"/>
        <w:jc w:val="both"/>
      </w:pPr>
      <w:r>
        <w:t xml:space="preserve">część praktyczna odbędzie się na terenie …………… znajdującej się na terenie Powiatu Kamieńskiego. Jednocześnie Wykonawca zobowiązany jest na własny koszt do dowozu uczniów z miejscowości …….. na teren ………… </w:t>
      </w:r>
    </w:p>
    <w:p w14:paraId="66C5D46C" w14:textId="77777777" w:rsidR="000F2EA2" w:rsidRDefault="00AD7066">
      <w:pPr>
        <w:numPr>
          <w:ilvl w:val="0"/>
          <w:numId w:val="19"/>
        </w:numPr>
        <w:spacing w:before="60" w:after="60" w:line="20" w:lineRule="atLeast"/>
        <w:jc w:val="both"/>
      </w:pPr>
      <w:r>
        <w:t>Dopuszcza się organizację kursu poza Województwem Zachodniopomorskim.</w:t>
      </w:r>
    </w:p>
    <w:p w14:paraId="4E731D8F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</w:pPr>
    </w:p>
    <w:p w14:paraId="3141C720" w14:textId="45FA800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5</w:t>
      </w:r>
    </w:p>
    <w:p w14:paraId="4380D7BD" w14:textId="77777777" w:rsidR="000F2EA2" w:rsidRDefault="00AD7066">
      <w:pPr>
        <w:spacing w:before="60" w:after="60"/>
      </w:pPr>
      <w:r>
        <w:t>Zamawiający zastrzega sobie:</w:t>
      </w:r>
    </w:p>
    <w:p w14:paraId="40E14195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rozwiązania umowy w trybie natychmiastowym, w przypadku jej nienależytego wykonywania przez Wykonawcę;</w:t>
      </w:r>
    </w:p>
    <w:p w14:paraId="1C9DB564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kontroli przebiegu kursu zawodowego, do którego zobowiązany jest Wykonawca.</w:t>
      </w:r>
    </w:p>
    <w:p w14:paraId="69448302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  <w:rPr>
          <w:b/>
          <w:bCs/>
        </w:rPr>
      </w:pPr>
    </w:p>
    <w:p w14:paraId="0462E116" w14:textId="360F63D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6</w:t>
      </w:r>
    </w:p>
    <w:p w14:paraId="6061B80C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wzajemnie dochodzić kar umownych z następujących tytułów                         i w następujących wysokościach: </w:t>
      </w:r>
    </w:p>
    <w:p w14:paraId="1FDE80E6" w14:textId="0776F9C5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odstąpienia od umowy, z wyłączeniem sytuacji określonej w §7 ust. 1, wypowiedzenia lub rozwiązania umowy z przyczyn leżących po stronie Zamawiającego - 10% wynagrodzenia określonego w § 3 ust. 1;</w:t>
      </w:r>
    </w:p>
    <w:p w14:paraId="3603B78B" w14:textId="77777777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w przypadku nie wykonania bądź nienależytego wykonania umowy przez Wykonawcę Zamawiający może naliczyć karę umowną: </w:t>
      </w:r>
    </w:p>
    <w:p w14:paraId="47A52DFB" w14:textId="77777777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zwłokę w świadczeniu usługi - 0,2% kwoty, o której mowa w §3 ust. 1       za każdy dzień zwłoki, </w:t>
      </w:r>
    </w:p>
    <w:p w14:paraId="26E1D1E6" w14:textId="77777777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rozwiązanie Umowy przez Zamawiającego z przyczyn leżących po stronie Wykonawcy – 10 % wynagrodzenia, o którym mowa w § 3 ust. 1 umowy. </w:t>
      </w:r>
    </w:p>
    <w:p w14:paraId="403E249E" w14:textId="77777777" w:rsidR="000F2EA2" w:rsidRDefault="00AD7066">
      <w:pPr>
        <w:numPr>
          <w:ilvl w:val="0"/>
          <w:numId w:val="28"/>
        </w:numPr>
        <w:spacing w:before="60" w:after="60"/>
        <w:jc w:val="both"/>
      </w:pPr>
      <w:r>
        <w:t>za powierzanie wykonania czynności określonych w § 2a ust. 2 lit. a umowy osobom niezatrudnionym na umowę o pracę - w wysokości 300,00 zł brutto za każdy stwierdzony przypadek;</w:t>
      </w:r>
    </w:p>
    <w:p w14:paraId="2B0FA6DA" w14:textId="77777777" w:rsidR="000F2EA2" w:rsidRDefault="000F2EA2">
      <w:pPr>
        <w:tabs>
          <w:tab w:val="left" w:pos="426"/>
        </w:tabs>
        <w:spacing w:before="60" w:after="60"/>
        <w:ind w:left="360"/>
        <w:jc w:val="both"/>
        <w:rPr>
          <w:rFonts w:ascii="Segoe UI" w:eastAsia="Segoe UI" w:hAnsi="Segoe UI" w:cs="Segoe UI"/>
        </w:rPr>
      </w:pPr>
    </w:p>
    <w:p w14:paraId="1280D0CA" w14:textId="77777777" w:rsidR="000F2EA2" w:rsidRDefault="00AD7066">
      <w:pPr>
        <w:numPr>
          <w:ilvl w:val="0"/>
          <w:numId w:val="29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72D695D2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Zamawiający ma prawo potrącić kary umowne z wynagrodzenia przysługującego Wykonawcy.</w:t>
      </w:r>
    </w:p>
    <w:p w14:paraId="2D3E7B39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dochodzić odszkodowania przewyższającego kary umowne na zasadach ogólnych wynikających z ustawy z dnia 23 kwietnia 1964 r. Kodeks Cywilny. </w:t>
      </w:r>
    </w:p>
    <w:p w14:paraId="5109FCC4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zbiegu po stronie Wykonawcy roszczeń o naprawienie szkody wyrządzonej czynem niedozwolonym oraz roszczeń o naprawienie szkody spowodowanej niewykonaniem lub nienależytym wykonaniem umowy Wykonawca jest uprawniony do dochodzenia swoich roszczeń jedynie w oparciu przepisy regulujące odpowiedzialność kontraktową (art. 471 i nast. Kodeksu cywilnego). Odpowiedzialność Zamawiającego za niewykonanie lub nienależyte wykonanie umowy (odpowiedzialność kontraktowa) jest ograniczona jedynie do szkód wyrządzonych umyślnie. </w:t>
      </w:r>
    </w:p>
    <w:p w14:paraId="0732DADA" w14:textId="77777777" w:rsidR="000F2EA2" w:rsidRDefault="00AD7066">
      <w:pPr>
        <w:numPr>
          <w:ilvl w:val="0"/>
          <w:numId w:val="30"/>
        </w:numPr>
        <w:spacing w:before="60" w:after="60"/>
        <w:jc w:val="both"/>
      </w:pPr>
      <w:r>
        <w:t>Wysokość każdej z kar umownych, jak też łączna wysokość naliczonych na podstawie umowy kar umownych, nie może przekroczyć 20% wartości umowy brutto o której mowa w § 3 ust. 1.</w:t>
      </w:r>
    </w:p>
    <w:p w14:paraId="0C69BFB2" w14:textId="77777777" w:rsidR="000F2EA2" w:rsidRDefault="000F2EA2">
      <w:pPr>
        <w:tabs>
          <w:tab w:val="left" w:pos="426"/>
        </w:tabs>
        <w:spacing w:before="60" w:after="60"/>
        <w:ind w:left="426"/>
        <w:jc w:val="both"/>
        <w:rPr>
          <w:rFonts w:ascii="Segoe UI" w:eastAsia="Segoe UI" w:hAnsi="Segoe UI" w:cs="Segoe UI"/>
        </w:rPr>
      </w:pPr>
    </w:p>
    <w:p w14:paraId="4FEBD7D2" w14:textId="7A589DEE" w:rsidR="000F2EA2" w:rsidRDefault="00AD7066">
      <w:pPr>
        <w:spacing w:before="60" w:after="60"/>
        <w:ind w:right="105"/>
        <w:jc w:val="center"/>
        <w:rPr>
          <w:b/>
          <w:bCs/>
        </w:rPr>
      </w:pPr>
      <w:r>
        <w:rPr>
          <w:b/>
          <w:bCs/>
        </w:rPr>
        <w:t>§7</w:t>
      </w:r>
    </w:p>
    <w:p w14:paraId="25C36A0F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razie zaistnienia istotnej zmiany okoliczności powodującej, że wykonanie zamówienia nie leży w interesie publicznym, czego nie można było przewidzieć w chwili zawarcia umowy, Zamawiający może odstąpić od umowy bez jakichkolwiek roszczeń odszkodowawczych po stronie Wykonawcy w terminie 7 dni od powzięcia wiadomości o tych okolicznościach. </w:t>
      </w:r>
    </w:p>
    <w:p w14:paraId="54C881F6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  <w:shd w:val="clear" w:color="auto" w:fill="FFFFFF"/>
        </w:rPr>
        <w:t>W przypadku zaistnienia sytuacji opisanej w powyższym ust. 1 Zamawiający będzie zobowiązany do niezwłocznego przedłożenia Wykonawcy pisemnego wyjaśnienia przyczyn odstąpienia od umowy.</w:t>
      </w:r>
    </w:p>
    <w:p w14:paraId="2B2EA345" w14:textId="77777777" w:rsidR="000F2EA2" w:rsidRDefault="000F2EA2">
      <w:pPr>
        <w:spacing w:before="60" w:after="60" w:line="200" w:lineRule="atLeast"/>
        <w:rPr>
          <w:b/>
          <w:bCs/>
        </w:rPr>
      </w:pPr>
    </w:p>
    <w:p w14:paraId="373A4CEF" w14:textId="34AFA979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8</w:t>
      </w:r>
    </w:p>
    <w:p w14:paraId="52A62F82" w14:textId="2C96E32D" w:rsidR="000F2EA2" w:rsidRDefault="00AD7066">
      <w:pPr>
        <w:numPr>
          <w:ilvl w:val="0"/>
          <w:numId w:val="34"/>
        </w:numPr>
        <w:spacing w:before="60" w:after="60" w:line="200" w:lineRule="atLeast"/>
        <w:jc w:val="both"/>
      </w:pPr>
      <w:r>
        <w:t xml:space="preserve">Osobą upoważnioną po stronie Zamawiającego do kontaktów w związku z niniejszą umową </w:t>
      </w:r>
      <w:r w:rsidR="000F6681">
        <w:t>jest</w:t>
      </w:r>
      <w:r>
        <w:t xml:space="preserve"> pan Marek Szymański, tel. 91 38 20 483 </w:t>
      </w:r>
    </w:p>
    <w:p w14:paraId="4C798164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Osobą upoważnioną po stronie Wykonawcy do kontaktów w związku z niniejszą umową będzie…………..</w:t>
      </w:r>
    </w:p>
    <w:p w14:paraId="6C65BA22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Wszelkie zawiadomienia i wezwania dokonywane w związku z niniejszą umową wymagają formy pisemnej pod rygorem nieważności.</w:t>
      </w:r>
    </w:p>
    <w:p w14:paraId="15A29E45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 xml:space="preserve">Strony ustanawiają na potrzeby niniejszej umowy następujące sposoby dokonywania skutecznych doręczeń: </w:t>
      </w:r>
    </w:p>
    <w:p w14:paraId="1A9E708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za potwierdzeniem odbioru,</w:t>
      </w:r>
    </w:p>
    <w:p w14:paraId="4B50562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listem poleconym.</w:t>
      </w:r>
    </w:p>
    <w:p w14:paraId="64068902" w14:textId="77777777" w:rsidR="000F2EA2" w:rsidRDefault="00AD7066">
      <w:pPr>
        <w:numPr>
          <w:ilvl w:val="0"/>
          <w:numId w:val="38"/>
        </w:numPr>
        <w:spacing w:before="60" w:after="60" w:line="200" w:lineRule="atLeast"/>
        <w:jc w:val="both"/>
      </w:pPr>
      <w:r>
        <w:t>Wykonawca oświadcza, iż podany na wstępie adres jest adresem dla dokonywania skutecznych doręczeń.</w:t>
      </w:r>
    </w:p>
    <w:p w14:paraId="69C30650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 xml:space="preserve">W przypadku zmiany danych, o których mowa wyżej, Wykonawca zobowiązany jest </w:t>
      </w:r>
      <w:r>
        <w:lastRenderedPageBreak/>
        <w:t>podać Zamawiającemu nowe dane do doręczeń, w terminie 3 dni od zmiany, w formie wskazanej w ust. 4.</w:t>
      </w:r>
    </w:p>
    <w:p w14:paraId="79D61D2D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 przypadku uchybienia powyższemu obowiązkowi korespondencja kierowana             na ostatni podany przez Wykonawcę adres będzie uznawana za skutecznie doręczoną.</w:t>
      </w:r>
    </w:p>
    <w:p w14:paraId="262A39B1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3CF3F5F8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9</w:t>
      </w:r>
    </w:p>
    <w:p w14:paraId="76300D8C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Wszelkie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zmiany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niniejszej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umowy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przy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uwzględnieniu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art. 455 ust.1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pkt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1 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ustawy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z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dnia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11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września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2019 r.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Prawo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zam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wień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publicznych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(Dz. U. z 2021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poz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. 1129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t.j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.,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zm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.),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mogą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być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dokonywane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za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zgodą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obu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stron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wyrażoną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>na pi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śmie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pod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rygorem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nieważności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>.</w:t>
      </w:r>
    </w:p>
    <w:p w14:paraId="2C84A7A0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14:paraId="781F7106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10</w:t>
      </w:r>
    </w:p>
    <w:p w14:paraId="693FF374" w14:textId="14409196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postanowień niniejszej umowy wymaga formy pisemnej w postaci aneksu, pod rygorem nieważności.</w:t>
      </w:r>
    </w:p>
    <w:p w14:paraId="0C1DF499" w14:textId="77777777" w:rsidR="00A047CB" w:rsidRDefault="00A047CB" w:rsidP="00096341">
      <w:pPr>
        <w:pStyle w:val="Domylne"/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567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</w:p>
    <w:p w14:paraId="556BA825" w14:textId="1CBFEC33" w:rsidR="000F2EA2" w:rsidRDefault="00AD7066" w:rsidP="00096341">
      <w:pPr>
        <w:pStyle w:val="Domylne"/>
        <w:widowControl w:val="0"/>
        <w:numPr>
          <w:ilvl w:val="1"/>
          <w:numId w:val="8"/>
        </w:numPr>
        <w:suppressAutoHyphens/>
        <w:spacing w:before="60" w:after="60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Zmiana umowy dokonana z naruszeniem art. 455 ustawy Prawo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Zam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wień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Publicznych</w:t>
      </w:r>
      <w:r w:rsidR="00096341">
        <w:rPr>
          <w:rFonts w:ascii="Times New Roman" w:hAnsi="Times New Roman"/>
          <w:kern w:val="1"/>
          <w:sz w:val="24"/>
          <w:szCs w:val="24"/>
          <w:u w:color="000000"/>
        </w:rPr>
        <w:t xml:space="preserve"> jest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niedopuszczalna. </w:t>
      </w:r>
      <w:r>
        <w:rPr>
          <w:rFonts w:ascii="Times New Roman" w:hAnsi="Times New Roman"/>
          <w:kern w:val="1"/>
          <w:sz w:val="24"/>
          <w:szCs w:val="24"/>
          <w:u w:color="000000"/>
        </w:rPr>
        <w:br/>
      </w:r>
    </w:p>
    <w:p w14:paraId="1E1E68B6" w14:textId="77777777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Strony przewidują możliwość zmiany umowy w następujących sytuacjach:</w:t>
      </w:r>
    </w:p>
    <w:p w14:paraId="0FA3DCB8" w14:textId="77777777" w:rsidR="000F2EA2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termin realizacji przedmiotu zamówienia może ulec przesunięciu z powodu wystąpienia Siły wyższej, rozumianej, jako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zapobiec, o ile te miały wpływ na opóźnienie;</w:t>
      </w:r>
    </w:p>
    <w:p w14:paraId="1C574714" w14:textId="77777777" w:rsidR="00AD7066" w:rsidRDefault="00AD7066" w:rsidP="00A358F5">
      <w:pPr>
        <w:pStyle w:val="Domylne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- Przedłużenie terminu wykonania zamówienia z przyczyny wskazanej wyżej, może nastąpić wyłącznie o czas trwania przeszkody.</w:t>
      </w:r>
    </w:p>
    <w:p w14:paraId="5B4E81A3" w14:textId="77777777" w:rsidR="00AD7066" w:rsidRPr="00AD7066" w:rsidRDefault="00AD7066" w:rsidP="00AD7066">
      <w:pPr>
        <w:pStyle w:val="Domylne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zmiana polegająca na:</w:t>
      </w:r>
    </w:p>
    <w:p w14:paraId="6DD02CF8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665A0F5E" w14:textId="77777777" w:rsidR="00AD7066" w:rsidRDefault="00AD7066" w:rsidP="00AD7066">
      <w:pPr>
        <w:pStyle w:val="Domylne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części zamówienia (zakresu zamówienia) podwykonawcy, który nie został wskazany w ofercie;</w:t>
      </w:r>
    </w:p>
    <w:p w14:paraId="280C6AEF" w14:textId="77777777" w:rsidR="00AD7066" w:rsidRPr="00AD7066" w:rsidRDefault="00AD7066" w:rsidP="00A358F5">
      <w:pPr>
        <w:pStyle w:val="Domylne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przez podwykonawców tej części zamówienia (zakresu zamówienia), która nie została wskazana w ofercie do podzlecenia,</w:t>
      </w:r>
    </w:p>
    <w:p w14:paraId="7F6F07DF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po wcześniejszej akceptacji przez Zamawiającego (zmiana niewymagająca sporządzania aneksu),</w:t>
      </w:r>
    </w:p>
    <w:p w14:paraId="618DE6ED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1BE1081D" w14:textId="77777777" w:rsidR="00AD7066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zmiana albo rezygnacja z Podwykonawcy, na zasoby którego Wykonawca powoływał się na zasadach określonych w art. 118 ustawy Pzp, w celu wykazania spełniania warunków udziału w postępowaniu pod warunkiem że Wykonawca wykaże Zamawiającemu, iż proponowany inny Podwykonawca lub Wykonawca samodzielnie spełnia powyższe warunki udziału w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lastRenderedPageBreak/>
        <w:t>postępowaniu w stopniu nie mniejszym niż podwykonawca na za zasoby którego wykonawca powoływał się w trakcie prowadzonego postępowania. (zmiana niewymagająca sporządzania aneksu);</w:t>
      </w:r>
    </w:p>
    <w:p w14:paraId="2300F73C" w14:textId="77777777" w:rsidR="00AD7066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przewiduje się możliwość dokonania zmian w umowie dotyczącej zmniejszenia liczby uczestników szkolenia w przypadku wystąpienia okoliczności nie zależnych i niezawinionych przez Zamawiającego, których nie można było przewidzieć w chwili zawarcia umowy, a powodujących, że wykonanie zamówienia nie jest możliwe w liczbie określonej przez Wykonawcę.</w:t>
      </w:r>
    </w:p>
    <w:p w14:paraId="77198333" w14:textId="77777777" w:rsidR="00AD7066" w:rsidRDefault="00AD7066" w:rsidP="00A358F5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przewiduje się możliwość dokonania zmian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osób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które będą uczestniczyć w wykonywaniu zamówienia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. Zmiany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można dokonać, gdy wynikają one z przyczyn losowych, całkowicie niezależnych od Wykonawcy, ze względów zdrowotnych, rodzinnych lub zawodowych. Ponadto osoby wyznaczone w ramach zmiany do realizacji zamówienia muszą posiadać wykształcenie, kwalifikacje zawodowe i doświadczenie równe lub większe od wykształcenia, kwalifikacji zawodowych i doświadczenia osoby lub osób wyszczególnionych w ofercie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Wykonawcy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.</w:t>
      </w:r>
    </w:p>
    <w:p w14:paraId="28CB2388" w14:textId="77777777" w:rsidR="000F2EA2" w:rsidRDefault="00AD7066">
      <w:pPr>
        <w:pStyle w:val="Domylne"/>
        <w:widowControl w:val="0"/>
        <w:numPr>
          <w:ilvl w:val="1"/>
          <w:numId w:val="39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Żadnej ze stron Umowy nie przysługuje roszczenie o zawarcie aneksu (obie strony muszą wyrazić zgodę na zawarcie aneksu). </w:t>
      </w:r>
    </w:p>
    <w:p w14:paraId="141ED061" w14:textId="5347BE9E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5.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Ni</w:t>
      </w:r>
      <w:r w:rsidR="00A358F5">
        <w:rPr>
          <w:rFonts w:ascii="Times New Roman" w:hAnsi="Times New Roman"/>
          <w:kern w:val="1"/>
          <w:sz w:val="24"/>
          <w:szCs w:val="24"/>
          <w:u w:color="000000"/>
        </w:rPr>
        <w:t>e</w:t>
      </w:r>
      <w:r>
        <w:rPr>
          <w:rFonts w:ascii="Times New Roman" w:hAnsi="Times New Roman"/>
          <w:kern w:val="1"/>
          <w:sz w:val="24"/>
          <w:szCs w:val="24"/>
          <w:u w:color="000000"/>
        </w:rPr>
        <w:t>zależnie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od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powyższego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Strony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dopuszczają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możliwość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zmian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redakcyjnych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Umowy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, a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także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zmian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korzystnych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z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punktu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widzenia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realizacji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przedmiotu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umowy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, w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szczeg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lności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przyspieszających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realizację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obniżających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koszt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ponoszony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przez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Zamawiającego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na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wykonanie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utrzymanie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lub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użytkowanie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przedmiotu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umowy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bądź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zwiększających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użyteczność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przedmiotu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umowy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. W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takiej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sytuacji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Strony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wprowadzą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do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umowy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stosowne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zmiany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weryfikujące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redakcyjne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dotychczasowe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brzmienie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umowy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albo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też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kierując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się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poszanowaniem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wzajemnych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interes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w,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zasadą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r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wności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Stron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oraz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ekwiwalentnoś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 xml:space="preserve">ci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świadczeń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i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przede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wszystkim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zgodnym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zamiarem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wykonania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przedmiotu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umowy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określą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zmiany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korzystne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z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punktu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widzenia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realizacji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przedmiotu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umowy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. </w:t>
      </w:r>
    </w:p>
    <w:p w14:paraId="7D2CE703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6.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 xml:space="preserve">W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razie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wątpliwości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przyjmuje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się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że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nie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stanowią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zmiany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Umowy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następujące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zmiany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>:</w:t>
      </w:r>
    </w:p>
    <w:p w14:paraId="3EA74CC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a) 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danych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związanych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z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obsługą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administracyjno-organizacyjną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Umowy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>,</w:t>
      </w:r>
    </w:p>
    <w:p w14:paraId="3338934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b) 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danych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teleadresowych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, </w:t>
      </w:r>
    </w:p>
    <w:p w14:paraId="1C760A38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c) 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danych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rejestrowych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>,</w:t>
      </w:r>
    </w:p>
    <w:p w14:paraId="7772C581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d) 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będące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następstwem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sukcesji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uniwersalnej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po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jednej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ze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stron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  <w:u w:color="000000"/>
        </w:rPr>
        <w:t>Umowy</w:t>
      </w:r>
      <w:proofErr w:type="spellEnd"/>
      <w:r>
        <w:rPr>
          <w:rFonts w:ascii="Times New Roman" w:hAnsi="Times New Roman"/>
          <w:kern w:val="1"/>
          <w:sz w:val="24"/>
          <w:szCs w:val="24"/>
          <w:u w:color="000000"/>
        </w:rPr>
        <w:t>.</w:t>
      </w:r>
    </w:p>
    <w:p w14:paraId="42AF03DA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4F338C13" w14:textId="77777777" w:rsidR="000F2EA2" w:rsidRDefault="000F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0791927E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11</w:t>
      </w:r>
    </w:p>
    <w:p w14:paraId="76AD9A3A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Stosownie do </w:t>
      </w:r>
      <w:proofErr w:type="spellStart"/>
      <w:r>
        <w:rPr>
          <w:rFonts w:ascii="Times New Roman" w:hAnsi="Times New Roman"/>
          <w:sz w:val="24"/>
          <w:szCs w:val="24"/>
        </w:rPr>
        <w:t>treści</w:t>
      </w:r>
      <w:proofErr w:type="spellEnd"/>
      <w:r>
        <w:rPr>
          <w:rFonts w:ascii="Times New Roman" w:hAnsi="Times New Roman"/>
          <w:sz w:val="24"/>
          <w:szCs w:val="24"/>
        </w:rPr>
        <w:t xml:space="preserve"> art. 436 pkt 4 lit. b ustawy Pzp </w:t>
      </w:r>
      <w:proofErr w:type="spellStart"/>
      <w:r>
        <w:rPr>
          <w:rFonts w:ascii="Times New Roman" w:hAnsi="Times New Roman"/>
          <w:sz w:val="24"/>
          <w:szCs w:val="24"/>
        </w:rPr>
        <w:t>Zamawiający</w:t>
      </w:r>
      <w:proofErr w:type="spellEnd"/>
      <w:r>
        <w:rPr>
          <w:rFonts w:ascii="Times New Roman" w:hAnsi="Times New Roman"/>
          <w:sz w:val="24"/>
          <w:szCs w:val="24"/>
        </w:rPr>
        <w:t xml:space="preserve"> przewiduje </w:t>
      </w:r>
      <w:proofErr w:type="spellStart"/>
      <w:r>
        <w:rPr>
          <w:rFonts w:ascii="Times New Roman" w:hAnsi="Times New Roman"/>
          <w:sz w:val="24"/>
          <w:szCs w:val="24"/>
        </w:rPr>
        <w:t>możliwośc</w:t>
      </w:r>
      <w:proofErr w:type="spellEnd"/>
      <w:r>
        <w:rPr>
          <w:rFonts w:ascii="Times New Roman" w:hAnsi="Times New Roman"/>
          <w:sz w:val="24"/>
          <w:szCs w:val="24"/>
        </w:rPr>
        <w:t xml:space="preserve">́ zmiany </w:t>
      </w:r>
      <w:proofErr w:type="spellStart"/>
      <w:r>
        <w:rPr>
          <w:rFonts w:ascii="Times New Roman" w:hAnsi="Times New Roman"/>
          <w:sz w:val="24"/>
          <w:szCs w:val="24"/>
        </w:rPr>
        <w:t>wysokości</w:t>
      </w:r>
      <w:proofErr w:type="spellEnd"/>
      <w:r>
        <w:rPr>
          <w:rFonts w:ascii="Times New Roman" w:hAnsi="Times New Roman"/>
          <w:sz w:val="24"/>
          <w:szCs w:val="24"/>
        </w:rPr>
        <w:t xml:space="preserve"> wynagrodzenia </w:t>
      </w:r>
      <w:proofErr w:type="spellStart"/>
      <w:r>
        <w:rPr>
          <w:rFonts w:ascii="Times New Roman" w:hAnsi="Times New Roman"/>
          <w:sz w:val="24"/>
          <w:szCs w:val="24"/>
        </w:rPr>
        <w:t>określonego</w:t>
      </w:r>
      <w:proofErr w:type="spellEnd"/>
      <w:r>
        <w:rPr>
          <w:rFonts w:ascii="Times New Roman" w:hAnsi="Times New Roman"/>
          <w:sz w:val="24"/>
          <w:szCs w:val="24"/>
        </w:rPr>
        <w:t xml:space="preserve"> w § 3 ust. 1 umowy w </w:t>
      </w:r>
      <w:proofErr w:type="spellStart"/>
      <w:r>
        <w:rPr>
          <w:rFonts w:ascii="Times New Roman" w:hAnsi="Times New Roman"/>
          <w:sz w:val="24"/>
          <w:szCs w:val="24"/>
        </w:rPr>
        <w:t>następujących</w:t>
      </w:r>
      <w:proofErr w:type="spellEnd"/>
      <w:r>
        <w:rPr>
          <w:rFonts w:ascii="Times New Roman" w:hAnsi="Times New Roman"/>
          <w:sz w:val="24"/>
          <w:szCs w:val="24"/>
        </w:rPr>
        <w:t xml:space="preserve"> przypadkach: </w:t>
      </w:r>
    </w:p>
    <w:p w14:paraId="7D029495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stawki podatku od towarów i usług,</w:t>
      </w:r>
    </w:p>
    <w:p w14:paraId="670B1F86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zmiany </w:t>
      </w:r>
      <w:proofErr w:type="spellStart"/>
      <w:r>
        <w:rPr>
          <w:rFonts w:ascii="Times New Roman" w:hAnsi="Times New Roman"/>
          <w:sz w:val="24"/>
          <w:szCs w:val="24"/>
        </w:rPr>
        <w:t>wysokości</w:t>
      </w:r>
      <w:proofErr w:type="spellEnd"/>
      <w:r>
        <w:rPr>
          <w:rFonts w:ascii="Times New Roman" w:hAnsi="Times New Roman"/>
          <w:sz w:val="24"/>
          <w:szCs w:val="24"/>
        </w:rPr>
        <w:t xml:space="preserve"> minimalnego wynagrodzenia za pracę albo wysokości minimalnej stawki godzinowej ustalonych na podstawie ustawy z dnia 10 </w:t>
      </w:r>
      <w:proofErr w:type="spellStart"/>
      <w:r>
        <w:rPr>
          <w:rFonts w:ascii="Times New Roman" w:hAnsi="Times New Roman"/>
          <w:sz w:val="24"/>
          <w:szCs w:val="24"/>
        </w:rPr>
        <w:t>października</w:t>
      </w:r>
      <w:proofErr w:type="spellEnd"/>
      <w:r>
        <w:rPr>
          <w:rFonts w:ascii="Times New Roman" w:hAnsi="Times New Roman"/>
          <w:sz w:val="24"/>
          <w:szCs w:val="24"/>
        </w:rPr>
        <w:t xml:space="preserve"> 2002r. o minimalnym wynagrodzeniu za pracę,</w:t>
      </w:r>
    </w:p>
    <w:p w14:paraId="30C53A36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zmian zasad podlegania ubezpieczeniom społecznym lub ubezpieczeniu zdrowotnemu lub zmiany </w:t>
      </w:r>
      <w:proofErr w:type="spellStart"/>
      <w:r>
        <w:rPr>
          <w:rFonts w:ascii="Times New Roman" w:hAnsi="Times New Roman"/>
          <w:sz w:val="24"/>
          <w:szCs w:val="24"/>
        </w:rPr>
        <w:t>wysokości</w:t>
      </w:r>
      <w:proofErr w:type="spellEnd"/>
      <w:r>
        <w:rPr>
          <w:rFonts w:ascii="Times New Roman" w:hAnsi="Times New Roman"/>
          <w:sz w:val="24"/>
          <w:szCs w:val="24"/>
        </w:rPr>
        <w:t xml:space="preserve"> stawki składki na ubezpieczenia społeczne lub zdrowotne,</w:t>
      </w:r>
    </w:p>
    <w:p w14:paraId="1956FDFD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zmian zasad gromadzenia i wysokości wpłat do pracowniczych planów kapitałowych, o których mowa w ustawie z dnia 4 października 2018 r. o pracowniczych planach kapitałowych (Dz. U. Z 2020 r. poz. 1342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., ze zm.)</w:t>
      </w:r>
    </w:p>
    <w:p w14:paraId="395A9A9E" w14:textId="77777777" w:rsidR="000F2EA2" w:rsidRDefault="00AD706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00" w:lineRule="atLeast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jeżeli zmiany </w:t>
      </w:r>
      <w:proofErr w:type="spellStart"/>
      <w:r>
        <w:rPr>
          <w:rFonts w:ascii="Times New Roman" w:hAnsi="Times New Roman"/>
          <w:sz w:val="24"/>
          <w:szCs w:val="24"/>
        </w:rPr>
        <w:t>będa</w:t>
      </w:r>
      <w:proofErr w:type="spellEnd"/>
      <w:r>
        <w:rPr>
          <w:rFonts w:ascii="Times New Roman" w:hAnsi="Times New Roman"/>
          <w:sz w:val="24"/>
          <w:szCs w:val="24"/>
        </w:rPr>
        <w:t xml:space="preserve">̨ miały wpływ na koszty wykonania Umowy przez </w:t>
      </w:r>
      <w:proofErr w:type="spellStart"/>
      <w:r>
        <w:rPr>
          <w:rFonts w:ascii="Times New Roman" w:hAnsi="Times New Roman"/>
          <w:sz w:val="24"/>
          <w:szCs w:val="24"/>
        </w:rPr>
        <w:t>Wykonawce</w:t>
      </w:r>
      <w:proofErr w:type="spellEnd"/>
      <w:r>
        <w:rPr>
          <w:rFonts w:ascii="Times New Roman" w:hAnsi="Times New Roman"/>
          <w:sz w:val="24"/>
          <w:szCs w:val="24"/>
        </w:rPr>
        <w:t xml:space="preserve">̨. </w:t>
      </w:r>
    </w:p>
    <w:p w14:paraId="63EA72B8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</w:t>
      </w:r>
      <w:proofErr w:type="spellStart"/>
      <w:r>
        <w:rPr>
          <w:rFonts w:ascii="Times New Roman" w:hAnsi="Times New Roman"/>
          <w:sz w:val="24"/>
          <w:szCs w:val="24"/>
        </w:rPr>
        <w:t>wystąpienia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okoliczności</w:t>
      </w:r>
      <w:proofErr w:type="spellEnd"/>
      <w:r>
        <w:rPr>
          <w:rFonts w:ascii="Times New Roman" w:hAnsi="Times New Roman"/>
          <w:sz w:val="24"/>
          <w:szCs w:val="24"/>
        </w:rPr>
        <w:t xml:space="preserve"> wskazanych w ust. 1 pkt. 1 niniejszego paragrafu Wykonawca jest uprawniony </w:t>
      </w:r>
      <w:proofErr w:type="spellStart"/>
      <w:r>
        <w:rPr>
          <w:rFonts w:ascii="Times New Roman" w:hAnsi="Times New Roman"/>
          <w:sz w:val="24"/>
          <w:szCs w:val="24"/>
        </w:rPr>
        <w:t>złożyc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Zamawiającemu</w:t>
      </w:r>
      <w:proofErr w:type="spellEnd"/>
      <w:r>
        <w:rPr>
          <w:rFonts w:ascii="Times New Roman" w:hAnsi="Times New Roman"/>
          <w:sz w:val="24"/>
          <w:szCs w:val="24"/>
        </w:rPr>
        <w:t xml:space="preserve"> pisemny wniosek o </w:t>
      </w:r>
      <w:proofErr w:type="spellStart"/>
      <w:r>
        <w:rPr>
          <w:rFonts w:ascii="Times New Roman" w:hAnsi="Times New Roman"/>
          <w:sz w:val="24"/>
          <w:szCs w:val="24"/>
        </w:rPr>
        <w:t>zmiane</w:t>
      </w:r>
      <w:proofErr w:type="spellEnd"/>
      <w:r>
        <w:rPr>
          <w:rFonts w:ascii="Times New Roman" w:hAnsi="Times New Roman"/>
          <w:sz w:val="24"/>
          <w:szCs w:val="24"/>
        </w:rPr>
        <w:t xml:space="preserve">̨ Umowy w zakresie </w:t>
      </w:r>
      <w:proofErr w:type="spellStart"/>
      <w:r>
        <w:rPr>
          <w:rFonts w:ascii="Times New Roman" w:hAnsi="Times New Roman"/>
          <w:sz w:val="24"/>
          <w:szCs w:val="24"/>
        </w:rPr>
        <w:t>płatności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wynikających</w:t>
      </w:r>
      <w:proofErr w:type="spellEnd"/>
      <w:r>
        <w:rPr>
          <w:rFonts w:ascii="Times New Roman" w:hAnsi="Times New Roman"/>
          <w:sz w:val="24"/>
          <w:szCs w:val="24"/>
        </w:rPr>
        <w:t xml:space="preserve"> z faktur wystawionych po </w:t>
      </w:r>
      <w:proofErr w:type="spellStart"/>
      <w:r>
        <w:rPr>
          <w:rFonts w:ascii="Times New Roman" w:hAnsi="Times New Roman"/>
          <w:sz w:val="24"/>
          <w:szCs w:val="24"/>
        </w:rPr>
        <w:t>wejściu</w:t>
      </w:r>
      <w:proofErr w:type="spellEnd"/>
      <w:r>
        <w:rPr>
          <w:rFonts w:ascii="Times New Roman" w:hAnsi="Times New Roman"/>
          <w:sz w:val="24"/>
          <w:szCs w:val="24"/>
        </w:rPr>
        <w:t xml:space="preserve"> w życie przepisów </w:t>
      </w:r>
      <w:proofErr w:type="spellStart"/>
      <w:r>
        <w:rPr>
          <w:rFonts w:ascii="Times New Roman" w:hAnsi="Times New Roman"/>
          <w:sz w:val="24"/>
          <w:szCs w:val="24"/>
        </w:rPr>
        <w:t>zmieniających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stawke</w:t>
      </w:r>
      <w:proofErr w:type="spellEnd"/>
      <w:r>
        <w:rPr>
          <w:rFonts w:ascii="Times New Roman" w:hAnsi="Times New Roman"/>
          <w:sz w:val="24"/>
          <w:szCs w:val="24"/>
        </w:rPr>
        <w:t xml:space="preserve">̨ podatku od towarów i usług. Wniosek powinien </w:t>
      </w:r>
      <w:proofErr w:type="spellStart"/>
      <w:r>
        <w:rPr>
          <w:rFonts w:ascii="Times New Roman" w:hAnsi="Times New Roman"/>
          <w:sz w:val="24"/>
          <w:szCs w:val="24"/>
        </w:rPr>
        <w:t>zawierac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wyczerpujące</w:t>
      </w:r>
      <w:proofErr w:type="spellEnd"/>
      <w:r>
        <w:rPr>
          <w:rFonts w:ascii="Times New Roman" w:hAnsi="Times New Roman"/>
          <w:sz w:val="24"/>
          <w:szCs w:val="24"/>
        </w:rPr>
        <w:t xml:space="preserve"> uzasadnienie faktyczne i wskazanie podstaw prawnych zmiany stawki podatku od towarów i usług oraz dokładne wyliczenie kwoty wynagrodzenia należnego Wykonawcy po zmianie Umowy. </w:t>
      </w:r>
    </w:p>
    <w:p w14:paraId="343FD616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</w:t>
      </w:r>
      <w:proofErr w:type="spellStart"/>
      <w:r>
        <w:rPr>
          <w:rFonts w:ascii="Times New Roman" w:hAnsi="Times New Roman"/>
          <w:sz w:val="24"/>
          <w:szCs w:val="24"/>
        </w:rPr>
        <w:t>wystąpienia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okoliczności</w:t>
      </w:r>
      <w:proofErr w:type="spellEnd"/>
      <w:r>
        <w:rPr>
          <w:rFonts w:ascii="Times New Roman" w:hAnsi="Times New Roman"/>
          <w:sz w:val="24"/>
          <w:szCs w:val="24"/>
        </w:rPr>
        <w:t xml:space="preserve"> wskazanych w ust. 1 pkt. 2 niniejszego paragrafu Wykonawca jest uprawniony </w:t>
      </w:r>
      <w:proofErr w:type="spellStart"/>
      <w:r>
        <w:rPr>
          <w:rFonts w:ascii="Times New Roman" w:hAnsi="Times New Roman"/>
          <w:sz w:val="24"/>
          <w:szCs w:val="24"/>
        </w:rPr>
        <w:t>złożyc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Zamawiającemu</w:t>
      </w:r>
      <w:proofErr w:type="spellEnd"/>
      <w:r>
        <w:rPr>
          <w:rFonts w:ascii="Times New Roman" w:hAnsi="Times New Roman"/>
          <w:sz w:val="24"/>
          <w:szCs w:val="24"/>
        </w:rPr>
        <w:t xml:space="preserve"> pisemny wniosek o </w:t>
      </w:r>
      <w:proofErr w:type="spellStart"/>
      <w:r>
        <w:rPr>
          <w:rFonts w:ascii="Times New Roman" w:hAnsi="Times New Roman"/>
          <w:sz w:val="24"/>
          <w:szCs w:val="24"/>
        </w:rPr>
        <w:t>zmiane</w:t>
      </w:r>
      <w:proofErr w:type="spellEnd"/>
      <w:r>
        <w:rPr>
          <w:rFonts w:ascii="Times New Roman" w:hAnsi="Times New Roman"/>
          <w:sz w:val="24"/>
          <w:szCs w:val="24"/>
        </w:rPr>
        <w:t xml:space="preserve">̨ Umowy w zakresie </w:t>
      </w:r>
      <w:proofErr w:type="spellStart"/>
      <w:r>
        <w:rPr>
          <w:rFonts w:ascii="Times New Roman" w:hAnsi="Times New Roman"/>
          <w:sz w:val="24"/>
          <w:szCs w:val="24"/>
        </w:rPr>
        <w:t>płatności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wynikających</w:t>
      </w:r>
      <w:proofErr w:type="spellEnd"/>
      <w:r>
        <w:rPr>
          <w:rFonts w:ascii="Times New Roman" w:hAnsi="Times New Roman"/>
          <w:sz w:val="24"/>
          <w:szCs w:val="24"/>
        </w:rPr>
        <w:t xml:space="preserve"> z faktur wystawionych po </w:t>
      </w:r>
      <w:proofErr w:type="spellStart"/>
      <w:r>
        <w:rPr>
          <w:rFonts w:ascii="Times New Roman" w:hAnsi="Times New Roman"/>
          <w:sz w:val="24"/>
          <w:szCs w:val="24"/>
        </w:rPr>
        <w:t>wejściu</w:t>
      </w:r>
      <w:proofErr w:type="spellEnd"/>
      <w:r>
        <w:rPr>
          <w:rFonts w:ascii="Times New Roman" w:hAnsi="Times New Roman"/>
          <w:sz w:val="24"/>
          <w:szCs w:val="24"/>
        </w:rPr>
        <w:t xml:space="preserve"> w życie przepisów </w:t>
      </w:r>
      <w:proofErr w:type="spellStart"/>
      <w:r>
        <w:rPr>
          <w:rFonts w:ascii="Times New Roman" w:hAnsi="Times New Roman"/>
          <w:sz w:val="24"/>
          <w:szCs w:val="24"/>
        </w:rPr>
        <w:t>zmieniających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wysokośc</w:t>
      </w:r>
      <w:proofErr w:type="spellEnd"/>
      <w:r>
        <w:rPr>
          <w:rFonts w:ascii="Times New Roman" w:hAnsi="Times New Roman"/>
          <w:sz w:val="24"/>
          <w:szCs w:val="24"/>
        </w:rPr>
        <w:t xml:space="preserve">́ minimalnego wynagrodzenia za pracę albo wysokość minimalnej stawki godzinowej. Wniosek powinien </w:t>
      </w:r>
      <w:proofErr w:type="spellStart"/>
      <w:r>
        <w:rPr>
          <w:rFonts w:ascii="Times New Roman" w:hAnsi="Times New Roman"/>
          <w:sz w:val="24"/>
          <w:szCs w:val="24"/>
        </w:rPr>
        <w:t>zawierac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wyczerpujące</w:t>
      </w:r>
      <w:proofErr w:type="spellEnd"/>
      <w:r>
        <w:rPr>
          <w:rFonts w:ascii="Times New Roman" w:hAnsi="Times New Roman"/>
          <w:sz w:val="24"/>
          <w:szCs w:val="24"/>
        </w:rPr>
        <w:t xml:space="preserve"> uzasadnienie faktyczne i wskazanie podstaw prawnych oraz dokładne wyliczenie kwoty wynagrodzenia należnego Wykonawcy po zmianie Umowy, w </w:t>
      </w:r>
      <w:proofErr w:type="spellStart"/>
      <w:r>
        <w:rPr>
          <w:rFonts w:ascii="Times New Roman" w:hAnsi="Times New Roman"/>
          <w:sz w:val="24"/>
          <w:szCs w:val="24"/>
        </w:rPr>
        <w:t>szczególności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Wykonawca </w:t>
      </w:r>
      <w:proofErr w:type="spellStart"/>
      <w:r>
        <w:rPr>
          <w:rFonts w:ascii="Times New Roman" w:hAnsi="Times New Roman"/>
          <w:sz w:val="24"/>
          <w:szCs w:val="24"/>
        </w:rPr>
        <w:t>zobowiązuje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̨ </w:t>
      </w:r>
      <w:proofErr w:type="spellStart"/>
      <w:r>
        <w:rPr>
          <w:rFonts w:ascii="Times New Roman" w:hAnsi="Times New Roman"/>
          <w:sz w:val="24"/>
          <w:szCs w:val="24"/>
        </w:rPr>
        <w:t>wykazac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związek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pomiędzy</w:t>
      </w:r>
      <w:proofErr w:type="spellEnd"/>
      <w:r>
        <w:rPr>
          <w:rFonts w:ascii="Times New Roman" w:hAnsi="Times New Roman"/>
          <w:sz w:val="24"/>
          <w:szCs w:val="24"/>
        </w:rPr>
        <w:t xml:space="preserve"> wnioskowaną kwotą podwyższenia wynagrodzenia, a wpływem zmiany minimalnego wynagrodzenia za pracę albo minimalnej stawki godzinowej na kalkulację wynagrodzenia. Wniosek powinien </w:t>
      </w:r>
      <w:proofErr w:type="spellStart"/>
      <w:r>
        <w:rPr>
          <w:rFonts w:ascii="Times New Roman" w:hAnsi="Times New Roman"/>
          <w:sz w:val="24"/>
          <w:szCs w:val="24"/>
        </w:rPr>
        <w:t>obejmowac</w:t>
      </w:r>
      <w:proofErr w:type="spellEnd"/>
      <w:r>
        <w:rPr>
          <w:rFonts w:ascii="Times New Roman" w:hAnsi="Times New Roman"/>
          <w:sz w:val="24"/>
          <w:szCs w:val="24"/>
        </w:rPr>
        <w:t xml:space="preserve">́ jedynie dodatkowe koszty realizacji Umowy, które Wykonawca </w:t>
      </w:r>
      <w:proofErr w:type="spellStart"/>
      <w:r>
        <w:rPr>
          <w:rFonts w:ascii="Times New Roman" w:hAnsi="Times New Roman"/>
          <w:sz w:val="24"/>
          <w:szCs w:val="24"/>
        </w:rPr>
        <w:t>obowiązkowo</w:t>
      </w:r>
      <w:proofErr w:type="spellEnd"/>
      <w:r>
        <w:rPr>
          <w:rFonts w:ascii="Times New Roman" w:hAnsi="Times New Roman"/>
          <w:sz w:val="24"/>
          <w:szCs w:val="24"/>
        </w:rPr>
        <w:t xml:space="preserve"> ponosi w </w:t>
      </w:r>
      <w:proofErr w:type="spellStart"/>
      <w:r>
        <w:rPr>
          <w:rFonts w:ascii="Times New Roman" w:hAnsi="Times New Roman"/>
          <w:sz w:val="24"/>
          <w:szCs w:val="24"/>
        </w:rPr>
        <w:t>związku</w:t>
      </w:r>
      <w:proofErr w:type="spellEnd"/>
      <w:r>
        <w:rPr>
          <w:rFonts w:ascii="Times New Roman" w:hAnsi="Times New Roman"/>
          <w:sz w:val="24"/>
          <w:szCs w:val="24"/>
        </w:rPr>
        <w:t xml:space="preserve"> z podwyższeniem </w:t>
      </w:r>
      <w:proofErr w:type="spellStart"/>
      <w:r>
        <w:rPr>
          <w:rFonts w:ascii="Times New Roman" w:hAnsi="Times New Roman"/>
          <w:sz w:val="24"/>
          <w:szCs w:val="24"/>
        </w:rPr>
        <w:t>wysokości</w:t>
      </w:r>
      <w:proofErr w:type="spellEnd"/>
      <w:r>
        <w:rPr>
          <w:rFonts w:ascii="Times New Roman" w:hAnsi="Times New Roman"/>
          <w:sz w:val="24"/>
          <w:szCs w:val="24"/>
        </w:rPr>
        <w:t xml:space="preserve"> płacy minimalnej albo minimalnej stawki godzinowej. </w:t>
      </w:r>
      <w:proofErr w:type="spellStart"/>
      <w:r>
        <w:rPr>
          <w:rFonts w:ascii="Times New Roman" w:hAnsi="Times New Roman"/>
          <w:sz w:val="24"/>
          <w:szCs w:val="24"/>
        </w:rPr>
        <w:t>Zamawiający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oświadcza</w:t>
      </w:r>
      <w:proofErr w:type="spellEnd"/>
      <w:r>
        <w:rPr>
          <w:rFonts w:ascii="Times New Roman" w:hAnsi="Times New Roman"/>
          <w:sz w:val="24"/>
          <w:szCs w:val="24"/>
        </w:rPr>
        <w:t xml:space="preserve">, iż nie </w:t>
      </w:r>
      <w:proofErr w:type="spellStart"/>
      <w:r>
        <w:rPr>
          <w:rFonts w:ascii="Times New Roman" w:hAnsi="Times New Roman"/>
          <w:sz w:val="24"/>
          <w:szCs w:val="24"/>
        </w:rPr>
        <w:t>będzie</w:t>
      </w:r>
      <w:proofErr w:type="spellEnd"/>
      <w:r>
        <w:rPr>
          <w:rFonts w:ascii="Times New Roman" w:hAnsi="Times New Roman"/>
          <w:sz w:val="24"/>
          <w:szCs w:val="24"/>
        </w:rPr>
        <w:t xml:space="preserve"> akceptował, kosztów </w:t>
      </w:r>
      <w:proofErr w:type="spellStart"/>
      <w:r>
        <w:rPr>
          <w:rFonts w:ascii="Times New Roman" w:hAnsi="Times New Roman"/>
          <w:sz w:val="24"/>
          <w:szCs w:val="24"/>
        </w:rPr>
        <w:t>wynikających</w:t>
      </w:r>
      <w:proofErr w:type="spellEnd"/>
      <w:r>
        <w:rPr>
          <w:rFonts w:ascii="Times New Roman" w:hAnsi="Times New Roman"/>
          <w:sz w:val="24"/>
          <w:szCs w:val="24"/>
        </w:rPr>
        <w:t xml:space="preserve"> z podwyższenia </w:t>
      </w:r>
      <w:proofErr w:type="spellStart"/>
      <w:r>
        <w:rPr>
          <w:rFonts w:ascii="Times New Roman" w:hAnsi="Times New Roman"/>
          <w:sz w:val="24"/>
          <w:szCs w:val="24"/>
        </w:rPr>
        <w:t>wynagrodzen</w:t>
      </w:r>
      <w:proofErr w:type="spellEnd"/>
      <w:r>
        <w:rPr>
          <w:rFonts w:ascii="Times New Roman" w:hAnsi="Times New Roman"/>
          <w:sz w:val="24"/>
          <w:szCs w:val="24"/>
        </w:rPr>
        <w:t xml:space="preserve">́ pracownikom Wykonawcy, które nie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̨ konieczne w celu ich dostosowania do </w:t>
      </w:r>
      <w:proofErr w:type="spellStart"/>
      <w:r>
        <w:rPr>
          <w:rFonts w:ascii="Times New Roman" w:hAnsi="Times New Roman"/>
          <w:sz w:val="24"/>
          <w:szCs w:val="24"/>
        </w:rPr>
        <w:t>wysokości</w:t>
      </w:r>
      <w:proofErr w:type="spellEnd"/>
      <w:r>
        <w:rPr>
          <w:rFonts w:ascii="Times New Roman" w:hAnsi="Times New Roman"/>
          <w:sz w:val="24"/>
          <w:szCs w:val="24"/>
        </w:rPr>
        <w:t xml:space="preserve"> minimalnego wynagrodzenia za pracę labo minimalnej stawki godzinowej, w </w:t>
      </w:r>
      <w:proofErr w:type="spellStart"/>
      <w:r>
        <w:rPr>
          <w:rFonts w:ascii="Times New Roman" w:hAnsi="Times New Roman"/>
          <w:sz w:val="24"/>
          <w:szCs w:val="24"/>
        </w:rPr>
        <w:t>szczególności</w:t>
      </w:r>
      <w:proofErr w:type="spellEnd"/>
      <w:r>
        <w:rPr>
          <w:rFonts w:ascii="Times New Roman" w:hAnsi="Times New Roman"/>
          <w:sz w:val="24"/>
          <w:szCs w:val="24"/>
        </w:rPr>
        <w:t xml:space="preserve"> koszty podwyższenia wynagrodzenia w kwocie </w:t>
      </w:r>
      <w:proofErr w:type="spellStart"/>
      <w:r>
        <w:rPr>
          <w:rFonts w:ascii="Times New Roman" w:hAnsi="Times New Roman"/>
          <w:sz w:val="24"/>
          <w:szCs w:val="24"/>
        </w:rPr>
        <w:t>przewyższającej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wysokośc</w:t>
      </w:r>
      <w:proofErr w:type="spellEnd"/>
      <w:r>
        <w:rPr>
          <w:rFonts w:ascii="Times New Roman" w:hAnsi="Times New Roman"/>
          <w:sz w:val="24"/>
          <w:szCs w:val="24"/>
        </w:rPr>
        <w:t xml:space="preserve">́ płacy minimalnej albo minimalnej stawki godzinowej. </w:t>
      </w:r>
    </w:p>
    <w:p w14:paraId="1004CA49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</w:t>
      </w:r>
      <w:proofErr w:type="spellStart"/>
      <w:r>
        <w:rPr>
          <w:rFonts w:ascii="Times New Roman" w:hAnsi="Times New Roman"/>
          <w:sz w:val="24"/>
          <w:szCs w:val="24"/>
        </w:rPr>
        <w:t>wystąpienia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okoliczności</w:t>
      </w:r>
      <w:proofErr w:type="spellEnd"/>
      <w:r>
        <w:rPr>
          <w:rFonts w:ascii="Times New Roman" w:hAnsi="Times New Roman"/>
          <w:sz w:val="24"/>
          <w:szCs w:val="24"/>
        </w:rPr>
        <w:t xml:space="preserve"> wskazanych w ust. 1 pkt. 3 i 4 niniejszego paragrafu Wykonawca jest uprawniony </w:t>
      </w:r>
      <w:proofErr w:type="spellStart"/>
      <w:r>
        <w:rPr>
          <w:rFonts w:ascii="Times New Roman" w:hAnsi="Times New Roman"/>
          <w:sz w:val="24"/>
          <w:szCs w:val="24"/>
        </w:rPr>
        <w:t>złożyc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Zamawiającemu</w:t>
      </w:r>
      <w:proofErr w:type="spellEnd"/>
      <w:r>
        <w:rPr>
          <w:rFonts w:ascii="Times New Roman" w:hAnsi="Times New Roman"/>
          <w:sz w:val="24"/>
          <w:szCs w:val="24"/>
        </w:rPr>
        <w:t xml:space="preserve"> pisemny wniosek o </w:t>
      </w:r>
      <w:proofErr w:type="spellStart"/>
      <w:r>
        <w:rPr>
          <w:rFonts w:ascii="Times New Roman" w:hAnsi="Times New Roman"/>
          <w:sz w:val="24"/>
          <w:szCs w:val="24"/>
        </w:rPr>
        <w:t>zmiane</w:t>
      </w:r>
      <w:proofErr w:type="spellEnd"/>
      <w:r>
        <w:rPr>
          <w:rFonts w:ascii="Times New Roman" w:hAnsi="Times New Roman"/>
          <w:sz w:val="24"/>
          <w:szCs w:val="24"/>
        </w:rPr>
        <w:t xml:space="preserve">̨ Umowy w zakresie </w:t>
      </w:r>
      <w:proofErr w:type="spellStart"/>
      <w:r>
        <w:rPr>
          <w:rFonts w:ascii="Times New Roman" w:hAnsi="Times New Roman"/>
          <w:sz w:val="24"/>
          <w:szCs w:val="24"/>
        </w:rPr>
        <w:t>płatności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wynikających</w:t>
      </w:r>
      <w:proofErr w:type="spellEnd"/>
      <w:r>
        <w:rPr>
          <w:rFonts w:ascii="Times New Roman" w:hAnsi="Times New Roman"/>
          <w:sz w:val="24"/>
          <w:szCs w:val="24"/>
        </w:rPr>
        <w:t xml:space="preserve"> z faktur wystawionych po zmianie zasad. Wniosek powinien </w:t>
      </w:r>
      <w:proofErr w:type="spellStart"/>
      <w:r>
        <w:rPr>
          <w:rFonts w:ascii="Times New Roman" w:hAnsi="Times New Roman"/>
          <w:sz w:val="24"/>
          <w:szCs w:val="24"/>
        </w:rPr>
        <w:t>zawierac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wyczerpujące</w:t>
      </w:r>
      <w:proofErr w:type="spellEnd"/>
      <w:r>
        <w:rPr>
          <w:rFonts w:ascii="Times New Roman" w:hAnsi="Times New Roman"/>
          <w:sz w:val="24"/>
          <w:szCs w:val="24"/>
        </w:rPr>
        <w:t xml:space="preserve"> uzasadnienie faktyczne i wskazanie podstaw prawnych oraz dokładne wyliczenie kwoty wynagrodzenia Wykonawcy po zmianie Umowy, w </w:t>
      </w:r>
      <w:proofErr w:type="spellStart"/>
      <w:r>
        <w:rPr>
          <w:rFonts w:ascii="Times New Roman" w:hAnsi="Times New Roman"/>
          <w:sz w:val="24"/>
          <w:szCs w:val="24"/>
        </w:rPr>
        <w:t>szczególności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Wykonawca </w:t>
      </w:r>
      <w:proofErr w:type="spellStart"/>
      <w:r>
        <w:rPr>
          <w:rFonts w:ascii="Times New Roman" w:hAnsi="Times New Roman"/>
          <w:sz w:val="24"/>
          <w:szCs w:val="24"/>
        </w:rPr>
        <w:t>zobowiązuje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̨ </w:t>
      </w:r>
      <w:proofErr w:type="spellStart"/>
      <w:r>
        <w:rPr>
          <w:rFonts w:ascii="Times New Roman" w:hAnsi="Times New Roman"/>
          <w:sz w:val="24"/>
          <w:szCs w:val="24"/>
        </w:rPr>
        <w:t>wykazac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związek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pomiędzy</w:t>
      </w:r>
      <w:proofErr w:type="spellEnd"/>
      <w:r>
        <w:rPr>
          <w:rFonts w:ascii="Times New Roman" w:hAnsi="Times New Roman"/>
          <w:sz w:val="24"/>
          <w:szCs w:val="24"/>
        </w:rPr>
        <w:t xml:space="preserve"> wnioskowaną kwotą podwyższenia wynagrodzenia a wpływem zmiany zasad, o których mowa w ust. 1 pkt 3 i 4 niniejszego paragrafu na kalkulację wynagrodzenia. Wniosek może </w:t>
      </w:r>
      <w:proofErr w:type="spellStart"/>
      <w:r>
        <w:rPr>
          <w:rFonts w:ascii="Times New Roman" w:hAnsi="Times New Roman"/>
          <w:sz w:val="24"/>
          <w:szCs w:val="24"/>
        </w:rPr>
        <w:t>obejmowac</w:t>
      </w:r>
      <w:proofErr w:type="spellEnd"/>
      <w:r>
        <w:rPr>
          <w:rFonts w:ascii="Times New Roman" w:hAnsi="Times New Roman"/>
          <w:sz w:val="24"/>
          <w:szCs w:val="24"/>
        </w:rPr>
        <w:t xml:space="preserve">́ jedynie dodatkowe koszty realizacji Umowy, które Wykonawca </w:t>
      </w:r>
      <w:proofErr w:type="spellStart"/>
      <w:r>
        <w:rPr>
          <w:rFonts w:ascii="Times New Roman" w:hAnsi="Times New Roman"/>
          <w:sz w:val="24"/>
          <w:szCs w:val="24"/>
        </w:rPr>
        <w:t>obowiązkowo</w:t>
      </w:r>
      <w:proofErr w:type="spellEnd"/>
      <w:r>
        <w:rPr>
          <w:rFonts w:ascii="Times New Roman" w:hAnsi="Times New Roman"/>
          <w:sz w:val="24"/>
          <w:szCs w:val="24"/>
        </w:rPr>
        <w:t xml:space="preserve"> ponosi w </w:t>
      </w:r>
      <w:proofErr w:type="spellStart"/>
      <w:r>
        <w:rPr>
          <w:rFonts w:ascii="Times New Roman" w:hAnsi="Times New Roman"/>
          <w:sz w:val="24"/>
          <w:szCs w:val="24"/>
        </w:rPr>
        <w:t>związku</w:t>
      </w:r>
      <w:proofErr w:type="spellEnd"/>
      <w:r>
        <w:rPr>
          <w:rFonts w:ascii="Times New Roman" w:hAnsi="Times New Roman"/>
          <w:sz w:val="24"/>
          <w:szCs w:val="24"/>
        </w:rPr>
        <w:t xml:space="preserve"> ze zmianą zasad, o których mowa w ust. 1 pkt 3 i 4 niniejszego paragrafu.</w:t>
      </w:r>
    </w:p>
    <w:p w14:paraId="22D10027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Umowy w zakresie zmiany wynagrodzenia z przyczyn </w:t>
      </w:r>
      <w:proofErr w:type="spellStart"/>
      <w:r>
        <w:rPr>
          <w:rFonts w:ascii="Times New Roman" w:hAnsi="Times New Roman"/>
          <w:sz w:val="24"/>
          <w:szCs w:val="24"/>
        </w:rPr>
        <w:t>określonych</w:t>
      </w:r>
      <w:proofErr w:type="spellEnd"/>
      <w:r>
        <w:rPr>
          <w:rFonts w:ascii="Times New Roman" w:hAnsi="Times New Roman"/>
          <w:sz w:val="24"/>
          <w:szCs w:val="24"/>
        </w:rPr>
        <w:t xml:space="preserve"> w ust. 1 </w:t>
      </w:r>
      <w:proofErr w:type="spellStart"/>
      <w:r>
        <w:rPr>
          <w:rFonts w:ascii="Times New Roman" w:hAnsi="Times New Roman"/>
          <w:sz w:val="24"/>
          <w:szCs w:val="24"/>
        </w:rPr>
        <w:t>obejmowac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będzie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wyłącznie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płatności</w:t>
      </w:r>
      <w:proofErr w:type="spellEnd"/>
      <w:r>
        <w:rPr>
          <w:rFonts w:ascii="Times New Roman" w:hAnsi="Times New Roman"/>
          <w:sz w:val="24"/>
          <w:szCs w:val="24"/>
        </w:rPr>
        <w:t xml:space="preserve"> za prace, których w dniu zmiany odpowiednio </w:t>
      </w:r>
      <w:r>
        <w:rPr>
          <w:rFonts w:ascii="Times New Roman" w:hAnsi="Times New Roman"/>
          <w:sz w:val="24"/>
          <w:szCs w:val="24"/>
        </w:rPr>
        <w:lastRenderedPageBreak/>
        <w:t xml:space="preserve">stawki podatku VAT, </w:t>
      </w:r>
      <w:proofErr w:type="spellStart"/>
      <w:r>
        <w:rPr>
          <w:rFonts w:ascii="Times New Roman" w:hAnsi="Times New Roman"/>
          <w:sz w:val="24"/>
          <w:szCs w:val="24"/>
        </w:rPr>
        <w:t>wysokości</w:t>
      </w:r>
      <w:proofErr w:type="spellEnd"/>
      <w:r>
        <w:rPr>
          <w:rFonts w:ascii="Times New Roman" w:hAnsi="Times New Roman"/>
          <w:sz w:val="24"/>
          <w:szCs w:val="24"/>
        </w:rPr>
        <w:t xml:space="preserve"> minimalnego wynagrodzenia za pracę lub minimalnej stawki godzinowej, składki na ubezpieczenia społeczne lub zdrowotne, wysokości wpłaty do pracowniczych planów kapitałowych jeszcze nie wykonano. </w:t>
      </w:r>
    </w:p>
    <w:p w14:paraId="46FFA365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Obowiązek</w:t>
      </w:r>
      <w:proofErr w:type="spellEnd"/>
      <w:r>
        <w:rPr>
          <w:rFonts w:ascii="Times New Roman" w:hAnsi="Times New Roman"/>
          <w:sz w:val="24"/>
          <w:szCs w:val="24"/>
        </w:rPr>
        <w:t xml:space="preserve"> wykazania wpływu zmian, o których mowa w ust. 1 niniejszego paragrafu na </w:t>
      </w:r>
      <w:proofErr w:type="spellStart"/>
      <w:r>
        <w:rPr>
          <w:rFonts w:ascii="Times New Roman" w:hAnsi="Times New Roman"/>
          <w:sz w:val="24"/>
          <w:szCs w:val="24"/>
        </w:rPr>
        <w:t>zmiane</w:t>
      </w:r>
      <w:proofErr w:type="spellEnd"/>
      <w:r>
        <w:rPr>
          <w:rFonts w:ascii="Times New Roman" w:hAnsi="Times New Roman"/>
          <w:sz w:val="24"/>
          <w:szCs w:val="24"/>
        </w:rPr>
        <w:t xml:space="preserve">̨ wynagrodzenia, o którym mowa w § 3 ust. 1 Umowy należy do Wykonawcy pod rygorem odmowy dokonania zmiany Umowy przez </w:t>
      </w:r>
      <w:proofErr w:type="spellStart"/>
      <w:r>
        <w:rPr>
          <w:rFonts w:ascii="Times New Roman" w:hAnsi="Times New Roman"/>
          <w:sz w:val="24"/>
          <w:szCs w:val="24"/>
        </w:rPr>
        <w:t>Zamawiającego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82C419E" w14:textId="77777777" w:rsidR="000F2EA2" w:rsidRDefault="000F2EA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E21C4" w14:textId="77777777" w:rsidR="000F2EA2" w:rsidRDefault="00AD7066">
      <w:pPr>
        <w:spacing w:before="60" w:after="60"/>
        <w:jc w:val="center"/>
        <w:rPr>
          <w:b/>
          <w:bCs/>
        </w:rPr>
      </w:pPr>
      <w:r>
        <w:rPr>
          <w:b/>
          <w:bCs/>
        </w:rPr>
        <w:t>§ 12</w:t>
      </w:r>
    </w:p>
    <w:p w14:paraId="48C22E19" w14:textId="77777777" w:rsidR="000F2EA2" w:rsidRDefault="00AD7066">
      <w:pPr>
        <w:numPr>
          <w:ilvl w:val="0"/>
          <w:numId w:val="43"/>
        </w:numPr>
        <w:spacing w:before="60" w:after="60" w:line="20" w:lineRule="atLeast"/>
        <w:jc w:val="both"/>
      </w:pPr>
      <w:r>
        <w:t>Stosownie do art. 439 ustawy Pzp Zamawiający dopuszcza możliwość zmiany wynagrodzenia Wykonawcy w przypadku zmiany kosztów związanych z realizacją zamówienia (waloryzacja).</w:t>
      </w:r>
    </w:p>
    <w:p w14:paraId="5C6F6360" w14:textId="77777777" w:rsidR="000F2EA2" w:rsidRDefault="00AD7066">
      <w:pPr>
        <w:numPr>
          <w:ilvl w:val="0"/>
          <w:numId w:val="43"/>
        </w:numPr>
        <w:spacing w:before="60" w:after="60" w:line="20" w:lineRule="atLeast"/>
        <w:jc w:val="both"/>
      </w:pPr>
      <w:r>
        <w:t>Zamawiający określa, że:</w:t>
      </w:r>
    </w:p>
    <w:p w14:paraId="3844421A" w14:textId="480A16A6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poziom zmiany ceny materiałów lub kosztów, o których mowa w art. 439 ust. 1 </w:t>
      </w:r>
      <w:r w:rsidR="00A047CB">
        <w:t>P</w:t>
      </w:r>
      <w:r>
        <w:t xml:space="preserve">zp </w:t>
      </w:r>
      <w:proofErr w:type="spellStart"/>
      <w:r>
        <w:t>uprawniający</w:t>
      </w:r>
      <w:proofErr w:type="spellEnd"/>
      <w:r>
        <w:t xml:space="preserve"> strony umowy do </w:t>
      </w:r>
      <w:proofErr w:type="spellStart"/>
      <w:r>
        <w:t>żądania</w:t>
      </w:r>
      <w:proofErr w:type="spellEnd"/>
      <w:r>
        <w:t xml:space="preserve"> zmiany wynagrodzenia wynosi minimum</w:t>
      </w:r>
      <w:r w:rsidR="00A047CB">
        <w:t xml:space="preserve"> 15</w:t>
      </w:r>
      <w:r>
        <w:t xml:space="preserve">% </w:t>
      </w:r>
      <w:proofErr w:type="spellStart"/>
      <w:r>
        <w:t>względem</w:t>
      </w:r>
      <w:proofErr w:type="spellEnd"/>
      <w:r>
        <w:t xml:space="preserve"> kosztu </w:t>
      </w:r>
      <w:proofErr w:type="spellStart"/>
      <w:r>
        <w:t>przyjętego</w:t>
      </w:r>
      <w:proofErr w:type="spellEnd"/>
      <w:r>
        <w:t xml:space="preserve"> w celu ustalenia wynagrodzenia Wykonawcy zawartego w ofercie. </w:t>
      </w:r>
    </w:p>
    <w:p w14:paraId="2DA8AC53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proofErr w:type="spellStart"/>
      <w:r>
        <w:t>początkowy</w:t>
      </w:r>
      <w:proofErr w:type="spellEnd"/>
      <w:r>
        <w:t xml:space="preserve"> termin ustalenia zmiany wynagrodzenia przypada na </w:t>
      </w:r>
      <w:proofErr w:type="spellStart"/>
      <w:r>
        <w:t>dzien</w:t>
      </w:r>
      <w:proofErr w:type="spellEnd"/>
      <w:r>
        <w:t xml:space="preserve">́ zawarcia niniejszej umowy. </w:t>
      </w:r>
    </w:p>
    <w:p w14:paraId="3AE7AD91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zmiana wynagrodzenia dokonana zostanie z </w:t>
      </w:r>
      <w:proofErr w:type="spellStart"/>
      <w:r>
        <w:t>użyciem</w:t>
      </w:r>
      <w:proofErr w:type="spellEnd"/>
      <w:r>
        <w:t xml:space="preserve"> odesłania do </w:t>
      </w:r>
      <w:proofErr w:type="spellStart"/>
      <w:r>
        <w:t>wskaźnika</w:t>
      </w:r>
      <w:proofErr w:type="spellEnd"/>
      <w:r>
        <w:t xml:space="preserve"> zmiany cen materiałów lub kosztów ogłaszanego w komunikacie Prezesa Głównego </w:t>
      </w:r>
      <w:proofErr w:type="spellStart"/>
      <w:r>
        <w:t>Urzędu</w:t>
      </w:r>
      <w:proofErr w:type="spellEnd"/>
      <w:r>
        <w:t xml:space="preserve"> Statystycznego, </w:t>
      </w:r>
    </w:p>
    <w:p w14:paraId="64FA5D1B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proofErr w:type="spellStart"/>
      <w:r>
        <w:t>wysokośc</w:t>
      </w:r>
      <w:proofErr w:type="spellEnd"/>
      <w:r>
        <w:t xml:space="preserve">́ wynagrodzenia zmienia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kwote</w:t>
      </w:r>
      <w:proofErr w:type="spellEnd"/>
      <w:r>
        <w:t xml:space="preserve">̨ zmiany kosztów </w:t>
      </w:r>
      <w:proofErr w:type="spellStart"/>
      <w:r>
        <w:t>związanych</w:t>
      </w:r>
      <w:proofErr w:type="spellEnd"/>
      <w:r>
        <w:t xml:space="preserve"> z realizacją przedmiotu zamówienia, z </w:t>
      </w:r>
      <w:proofErr w:type="spellStart"/>
      <w:r>
        <w:t>zastrzeżeniem</w:t>
      </w:r>
      <w:proofErr w:type="spellEnd"/>
      <w:r>
        <w:t xml:space="preserve"> pkt 1 i 6 niniejszego ustępu, </w:t>
      </w:r>
    </w:p>
    <w:p w14:paraId="73D2AEF2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wniosek o </w:t>
      </w:r>
      <w:proofErr w:type="spellStart"/>
      <w:r>
        <w:t>zmiane</w:t>
      </w:r>
      <w:proofErr w:type="spellEnd"/>
      <w:r>
        <w:t xml:space="preserve">̨ </w:t>
      </w:r>
      <w:proofErr w:type="spellStart"/>
      <w:r>
        <w:t>wysokości</w:t>
      </w:r>
      <w:proofErr w:type="spellEnd"/>
      <w:r>
        <w:t xml:space="preserve"> wynagrodzenia </w:t>
      </w:r>
      <w:proofErr w:type="spellStart"/>
      <w:r>
        <w:t>należnego</w:t>
      </w:r>
      <w:proofErr w:type="spellEnd"/>
      <w:r>
        <w:t xml:space="preserve"> z tytułu realizacji przedmiotu zamówienia nie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byc</w:t>
      </w:r>
      <w:proofErr w:type="spellEnd"/>
      <w:r>
        <w:t>́ złożony wcześniej niż po upływie roku od zawarcia niniejszej umowy, a następne nie częściej niż 6 m-</w:t>
      </w:r>
      <w:proofErr w:type="spellStart"/>
      <w:r>
        <w:t>cy</w:t>
      </w:r>
      <w:proofErr w:type="spellEnd"/>
      <w:r>
        <w:t>,</w:t>
      </w:r>
    </w:p>
    <w:p w14:paraId="748E6775" w14:textId="310171B5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maksymalna </w:t>
      </w:r>
      <w:proofErr w:type="spellStart"/>
      <w:r>
        <w:t>wartośc</w:t>
      </w:r>
      <w:proofErr w:type="spellEnd"/>
      <w:r>
        <w:t xml:space="preserve">́ zmiany wynagrodzenia, jaką dopuszcza </w:t>
      </w:r>
      <w:proofErr w:type="spellStart"/>
      <w:r>
        <w:t>Zamawiający</w:t>
      </w:r>
      <w:proofErr w:type="spellEnd"/>
      <w:r>
        <w:t xml:space="preserve"> w efekcie zastosowania </w:t>
      </w:r>
      <w:proofErr w:type="spellStart"/>
      <w:r>
        <w:t>postanowien</w:t>
      </w:r>
      <w:proofErr w:type="spellEnd"/>
      <w:r>
        <w:t xml:space="preserve">́ o zasadach wprowadzania zmian </w:t>
      </w:r>
      <w:proofErr w:type="spellStart"/>
      <w:r>
        <w:t>wysokości</w:t>
      </w:r>
      <w:proofErr w:type="spellEnd"/>
      <w:r>
        <w:t xml:space="preserve"> wynagrodzenia </w:t>
      </w:r>
      <w:r w:rsidR="00A358F5">
        <w:t>20</w:t>
      </w:r>
      <w:r>
        <w:t xml:space="preserve">% </w:t>
      </w:r>
      <w:proofErr w:type="spellStart"/>
      <w:r>
        <w:t>względem</w:t>
      </w:r>
      <w:proofErr w:type="spellEnd"/>
      <w:r>
        <w:t xml:space="preserve"> kosztu </w:t>
      </w:r>
      <w:proofErr w:type="spellStart"/>
      <w:r>
        <w:t>przyjętego</w:t>
      </w:r>
      <w:proofErr w:type="spellEnd"/>
      <w:r>
        <w:t xml:space="preserve"> w celu ustalenia wynagrodzenia Wykonawcy zawartego w ofercie. </w:t>
      </w:r>
    </w:p>
    <w:p w14:paraId="1623E2ED" w14:textId="77777777" w:rsidR="000F2EA2" w:rsidRDefault="00AD7066">
      <w:pPr>
        <w:pStyle w:val="Domylne"/>
        <w:numPr>
          <w:ilvl w:val="0"/>
          <w:numId w:val="45"/>
        </w:numPr>
        <w:spacing w:after="293" w:line="340" w:lineRule="atLeast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Zmiana umowy na podstawie ust. 2 wymaga </w:t>
      </w:r>
      <w:proofErr w:type="spellStart"/>
      <w:r>
        <w:rPr>
          <w:rFonts w:ascii="Times" w:hAnsi="Times"/>
          <w:sz w:val="24"/>
          <w:szCs w:val="24"/>
        </w:rPr>
        <w:t>złożenia</w:t>
      </w:r>
      <w:proofErr w:type="spellEnd"/>
      <w:r>
        <w:rPr>
          <w:rFonts w:ascii="Times" w:hAnsi="Times"/>
          <w:sz w:val="24"/>
          <w:szCs w:val="24"/>
        </w:rPr>
        <w:t xml:space="preserve"> drugiej stronie pisemnego wniosku, o którym mowa w ust. 2 pkt 5 niniejszego paragrafu, w którym wykazany zostanie </w:t>
      </w:r>
      <w:proofErr w:type="spellStart"/>
      <w:r>
        <w:rPr>
          <w:rFonts w:ascii="Times" w:hAnsi="Times"/>
          <w:sz w:val="24"/>
          <w:szCs w:val="24"/>
        </w:rPr>
        <w:t>związek</w:t>
      </w:r>
      <w:proofErr w:type="spellEnd"/>
      <w:r>
        <w:rPr>
          <w:rFonts w:ascii="Times" w:hAnsi="Times"/>
          <w:sz w:val="24"/>
          <w:szCs w:val="24"/>
        </w:rPr>
        <w:t xml:space="preserve"> zmiany kosztów z realizacją przedmiotu zamówienia z </w:t>
      </w:r>
      <w:proofErr w:type="spellStart"/>
      <w:r>
        <w:rPr>
          <w:rFonts w:ascii="Times" w:hAnsi="Times"/>
          <w:sz w:val="24"/>
          <w:szCs w:val="24"/>
        </w:rPr>
        <w:t>wysokościa</w:t>
      </w:r>
      <w:proofErr w:type="spellEnd"/>
      <w:r>
        <w:rPr>
          <w:rFonts w:ascii="Times" w:hAnsi="Times"/>
          <w:sz w:val="24"/>
          <w:szCs w:val="24"/>
        </w:rPr>
        <w:t xml:space="preserve">̨ wynagrodzenia, o którym mowa w § 3 ust. 1 niniejszej umowy. </w:t>
      </w:r>
      <w:r>
        <w:rPr>
          <w:rFonts w:ascii="Arial Unicode MS" w:hAnsi="Arial Unicode MS"/>
          <w:sz w:val="24"/>
          <w:szCs w:val="24"/>
        </w:rPr>
        <w:br/>
      </w:r>
    </w:p>
    <w:p w14:paraId="79C55577" w14:textId="0E8C42F8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13</w:t>
      </w:r>
    </w:p>
    <w:p w14:paraId="226CBF5A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sprawach nieuregulowanych niniejszą umową zastosowanie mają odpowiednie reguły              i zasady wynikające z Programu, ustawy z dnia </w:t>
      </w:r>
      <w:r>
        <w:rPr>
          <w:rFonts w:ascii="Times New Roman" w:hAnsi="Times New Roman"/>
          <w:lang w:val="de-DE"/>
        </w:rPr>
        <w:t xml:space="preserve">11 </w:t>
      </w:r>
      <w:proofErr w:type="spellStart"/>
      <w:r>
        <w:rPr>
          <w:rFonts w:ascii="Times New Roman" w:hAnsi="Times New Roman"/>
          <w:lang w:val="de-DE"/>
        </w:rPr>
        <w:t>września</w:t>
      </w:r>
      <w:proofErr w:type="spellEnd"/>
      <w:r>
        <w:rPr>
          <w:rFonts w:ascii="Times New Roman" w:hAnsi="Times New Roman"/>
          <w:lang w:val="de-DE"/>
        </w:rPr>
        <w:t xml:space="preserve"> 2019 r. </w:t>
      </w:r>
      <w:proofErr w:type="spellStart"/>
      <w:r>
        <w:rPr>
          <w:rFonts w:ascii="Times New Roman" w:hAnsi="Times New Roman"/>
          <w:lang w:val="de-DE"/>
        </w:rPr>
        <w:t>Prawo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  <w:lang w:val="de-DE"/>
        </w:rPr>
        <w:t>wień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publicznych</w:t>
      </w:r>
      <w:proofErr w:type="spellEnd"/>
      <w:r>
        <w:rPr>
          <w:rFonts w:ascii="Times New Roman" w:hAnsi="Times New Roman"/>
          <w:lang w:val="de-DE"/>
        </w:rPr>
        <w:t>,</w:t>
      </w:r>
      <w:r>
        <w:rPr>
          <w:lang w:val="de-DE"/>
        </w:rPr>
        <w:t xml:space="preserve"> </w:t>
      </w:r>
      <w:r>
        <w:rPr>
          <w:rFonts w:ascii="Times New Roman" w:hAnsi="Times New Roman"/>
        </w:rPr>
        <w:t>a także odpowiednie przepisy Kodeksu cywilnego.</w:t>
      </w:r>
    </w:p>
    <w:p w14:paraId="40F5A2C2" w14:textId="77777777" w:rsidR="000F2EA2" w:rsidRDefault="000F2EA2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</w:p>
    <w:p w14:paraId="2A71B5C2" w14:textId="35F1CAC2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14</w:t>
      </w:r>
    </w:p>
    <w:p w14:paraId="67569FAD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Wszelkie zmiany postanowień niniejszej umowy mogą nastąpić za zgodą obu stron w formie         </w:t>
      </w:r>
      <w:r>
        <w:rPr>
          <w:rFonts w:ascii="Times New Roman" w:hAnsi="Times New Roman"/>
        </w:rPr>
        <w:lastRenderedPageBreak/>
        <w:t xml:space="preserve">pisemnej, pod rygorem nieważności.                                                            </w:t>
      </w:r>
    </w:p>
    <w:p w14:paraId="0138A5A4" w14:textId="77777777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             </w:t>
      </w:r>
    </w:p>
    <w:p w14:paraId="7537265E" w14:textId="17FC43D4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15</w:t>
      </w:r>
    </w:p>
    <w:p w14:paraId="5FC7E147" w14:textId="77777777" w:rsidR="000F2EA2" w:rsidRDefault="00AD7066">
      <w:pPr>
        <w:shd w:val="clear" w:color="auto" w:fill="FFFFFF"/>
        <w:spacing w:before="60" w:after="60" w:line="200" w:lineRule="atLeast"/>
        <w:jc w:val="both"/>
      </w:pPr>
      <w:r>
        <w:t>Spory mogące wyniknąć w związku z realizacją niniejszej umowy będzie rozstrzygał Sąd właściwy dla Zamawiającego.</w:t>
      </w:r>
    </w:p>
    <w:p w14:paraId="121A5336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16F7001B" w14:textId="43C2DD34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16</w:t>
      </w:r>
    </w:p>
    <w:p w14:paraId="1CCBDC36" w14:textId="31279C38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Umowę sporządzono w dwóch jednobrzmiących egzemplarzach, po jednej dla każdej ze stron.                           </w:t>
      </w:r>
    </w:p>
    <w:p w14:paraId="53CBB345" w14:textId="49CADB8E" w:rsidR="000F2EA2" w:rsidRPr="006C5C2B" w:rsidRDefault="006C5C2B" w:rsidP="006C5C2B">
      <w:pPr>
        <w:tabs>
          <w:tab w:val="left" w:pos="348"/>
        </w:tabs>
        <w:spacing w:line="200" w:lineRule="atLeast"/>
        <w:rPr>
          <w:bCs/>
        </w:rPr>
      </w:pPr>
      <w:r w:rsidRPr="006C5C2B">
        <w:rPr>
          <w:bCs/>
        </w:rPr>
        <w:t>Załącznik nr 1 – Oferta Wykonawcy</w:t>
      </w:r>
    </w:p>
    <w:p w14:paraId="20136619" w14:textId="77777777" w:rsidR="006C5C2B" w:rsidRDefault="00AD7066">
      <w:pPr>
        <w:tabs>
          <w:tab w:val="left" w:pos="348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ab/>
      </w:r>
    </w:p>
    <w:p w14:paraId="48A94BFC" w14:textId="0655AE7B" w:rsidR="000F2EA2" w:rsidRDefault="00AD7066">
      <w:pPr>
        <w:tabs>
          <w:tab w:val="left" w:pos="348"/>
        </w:tabs>
        <w:spacing w:line="200" w:lineRule="atLeast"/>
        <w:jc w:val="center"/>
        <w:rPr>
          <w:sz w:val="16"/>
          <w:szCs w:val="16"/>
        </w:rPr>
      </w:pPr>
      <w:r>
        <w:rPr>
          <w:b/>
          <w:bCs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 xml:space="preserve">WYKONAWCA:           </w:t>
      </w:r>
    </w:p>
    <w:p w14:paraId="21D4EE4C" w14:textId="77777777" w:rsidR="000F2EA2" w:rsidRDefault="000F2EA2">
      <w:pPr>
        <w:spacing w:line="200" w:lineRule="atLeast"/>
        <w:jc w:val="center"/>
      </w:pPr>
    </w:p>
    <w:p w14:paraId="00C694BB" w14:textId="77777777" w:rsidR="000F2EA2" w:rsidRDefault="000F2EA2">
      <w:pPr>
        <w:spacing w:line="200" w:lineRule="atLeast"/>
        <w:jc w:val="center"/>
      </w:pPr>
    </w:p>
    <w:p w14:paraId="5D448979" w14:textId="77777777" w:rsidR="000F2EA2" w:rsidRDefault="000F2EA2">
      <w:pPr>
        <w:spacing w:line="200" w:lineRule="atLeast"/>
        <w:jc w:val="center"/>
      </w:pPr>
    </w:p>
    <w:p w14:paraId="295AC1FF" w14:textId="77777777" w:rsidR="000F2EA2" w:rsidRDefault="000F2EA2">
      <w:pPr>
        <w:spacing w:line="200" w:lineRule="atLeast"/>
        <w:jc w:val="center"/>
      </w:pPr>
    </w:p>
    <w:p w14:paraId="19D12D2E" w14:textId="77777777" w:rsidR="000F2EA2" w:rsidRDefault="000F2EA2">
      <w:pPr>
        <w:spacing w:line="200" w:lineRule="atLeast"/>
        <w:jc w:val="center"/>
      </w:pPr>
    </w:p>
    <w:p w14:paraId="08BEF383" w14:textId="77777777" w:rsidR="000F2EA2" w:rsidRDefault="000F2EA2">
      <w:pPr>
        <w:pStyle w:val="Tekstpodstawowy"/>
        <w:spacing w:after="0"/>
      </w:pPr>
    </w:p>
    <w:p w14:paraId="2090AC1A" w14:textId="77777777" w:rsidR="000F2EA2" w:rsidRDefault="000F2EA2">
      <w:pPr>
        <w:pStyle w:val="Tekstpodstawowy"/>
        <w:spacing w:after="0"/>
      </w:pPr>
    </w:p>
    <w:p w14:paraId="69272E2B" w14:textId="77777777" w:rsidR="000F2EA2" w:rsidRDefault="000F2EA2">
      <w:pPr>
        <w:pStyle w:val="Tekstpodstawowy"/>
        <w:spacing w:after="0"/>
      </w:pPr>
    </w:p>
    <w:p w14:paraId="1F2327D3" w14:textId="77777777" w:rsidR="000F2EA2" w:rsidRDefault="000F2EA2">
      <w:pPr>
        <w:pStyle w:val="Tekstpodstawowy"/>
        <w:spacing w:after="0"/>
      </w:pPr>
    </w:p>
    <w:p w14:paraId="22BB9B54" w14:textId="77777777" w:rsidR="000F2EA2" w:rsidRDefault="000F2EA2">
      <w:pPr>
        <w:pStyle w:val="Tekstpodstawowy"/>
        <w:spacing w:after="0"/>
      </w:pPr>
    </w:p>
    <w:p w14:paraId="1242988B" w14:textId="77777777" w:rsidR="000F2EA2" w:rsidRDefault="000F2EA2">
      <w:pPr>
        <w:pStyle w:val="Tekstpodstawowy"/>
        <w:spacing w:after="0"/>
      </w:pPr>
    </w:p>
    <w:p w14:paraId="6FE5DD5D" w14:textId="280270A5" w:rsidR="000F2EA2" w:rsidRDefault="000F2EA2">
      <w:pPr>
        <w:pStyle w:val="Tekstpodstawowy"/>
        <w:spacing w:after="0"/>
      </w:pPr>
    </w:p>
    <w:p w14:paraId="00A83985" w14:textId="50B3530C" w:rsidR="008166B0" w:rsidRDefault="008166B0">
      <w:pPr>
        <w:pStyle w:val="Tekstpodstawowy"/>
        <w:spacing w:after="0"/>
      </w:pPr>
    </w:p>
    <w:p w14:paraId="0A85C1E4" w14:textId="486BEE31" w:rsidR="008166B0" w:rsidRDefault="008166B0">
      <w:pPr>
        <w:pStyle w:val="Tekstpodstawowy"/>
        <w:spacing w:after="0"/>
      </w:pPr>
    </w:p>
    <w:p w14:paraId="6F9DA7A3" w14:textId="0E351041" w:rsidR="008166B0" w:rsidRDefault="008166B0">
      <w:pPr>
        <w:pStyle w:val="Tekstpodstawowy"/>
        <w:spacing w:after="0"/>
      </w:pPr>
    </w:p>
    <w:p w14:paraId="24BD40CB" w14:textId="0B6B618C" w:rsidR="008166B0" w:rsidRDefault="008166B0">
      <w:pPr>
        <w:pStyle w:val="Tekstpodstawowy"/>
        <w:spacing w:after="0"/>
      </w:pPr>
    </w:p>
    <w:p w14:paraId="3189FB5F" w14:textId="157D383E" w:rsidR="008166B0" w:rsidRDefault="008166B0">
      <w:pPr>
        <w:pStyle w:val="Tekstpodstawowy"/>
        <w:spacing w:after="0"/>
      </w:pPr>
    </w:p>
    <w:p w14:paraId="7FE355FF" w14:textId="4F670FAC" w:rsidR="008166B0" w:rsidRDefault="008166B0">
      <w:pPr>
        <w:pStyle w:val="Tekstpodstawowy"/>
        <w:spacing w:after="0"/>
      </w:pPr>
    </w:p>
    <w:p w14:paraId="3FD11306" w14:textId="52D3A957" w:rsidR="008166B0" w:rsidRDefault="008166B0">
      <w:pPr>
        <w:pStyle w:val="Tekstpodstawowy"/>
        <w:spacing w:after="0"/>
      </w:pPr>
    </w:p>
    <w:p w14:paraId="1D14587B" w14:textId="30933369" w:rsidR="008166B0" w:rsidRDefault="008166B0">
      <w:pPr>
        <w:pStyle w:val="Tekstpodstawowy"/>
        <w:spacing w:after="0"/>
      </w:pPr>
    </w:p>
    <w:p w14:paraId="1A281CFC" w14:textId="0FECC139" w:rsidR="008166B0" w:rsidRDefault="008166B0">
      <w:pPr>
        <w:pStyle w:val="Tekstpodstawowy"/>
        <w:spacing w:after="0"/>
      </w:pPr>
    </w:p>
    <w:p w14:paraId="08BD5ABD" w14:textId="634EAC85" w:rsidR="008166B0" w:rsidRDefault="008166B0">
      <w:pPr>
        <w:pStyle w:val="Tekstpodstawowy"/>
        <w:spacing w:after="0"/>
      </w:pPr>
    </w:p>
    <w:p w14:paraId="5C3D5C6E" w14:textId="390FDA4D" w:rsidR="008166B0" w:rsidRDefault="008166B0">
      <w:pPr>
        <w:pStyle w:val="Tekstpodstawowy"/>
        <w:spacing w:after="0"/>
      </w:pPr>
    </w:p>
    <w:p w14:paraId="30369CDB" w14:textId="3A2C5214" w:rsidR="008166B0" w:rsidRDefault="008166B0">
      <w:pPr>
        <w:pStyle w:val="Tekstpodstawowy"/>
        <w:spacing w:after="0"/>
      </w:pPr>
    </w:p>
    <w:p w14:paraId="51559EE8" w14:textId="5CBE1BB9" w:rsidR="008166B0" w:rsidRDefault="008166B0">
      <w:pPr>
        <w:pStyle w:val="Tekstpodstawowy"/>
        <w:spacing w:after="0"/>
      </w:pPr>
    </w:p>
    <w:p w14:paraId="043A6233" w14:textId="4ED5F7C6" w:rsidR="008166B0" w:rsidRDefault="008166B0">
      <w:pPr>
        <w:pStyle w:val="Tekstpodstawowy"/>
        <w:spacing w:after="0"/>
      </w:pPr>
    </w:p>
    <w:p w14:paraId="018F3815" w14:textId="6E67263D" w:rsidR="008166B0" w:rsidRDefault="008166B0">
      <w:pPr>
        <w:pStyle w:val="Tekstpodstawowy"/>
        <w:spacing w:after="0"/>
      </w:pPr>
    </w:p>
    <w:p w14:paraId="0632DD3D" w14:textId="685E1B8A" w:rsidR="008166B0" w:rsidRDefault="008166B0">
      <w:pPr>
        <w:pStyle w:val="Tekstpodstawowy"/>
        <w:spacing w:after="0"/>
      </w:pPr>
    </w:p>
    <w:p w14:paraId="7D5367AD" w14:textId="03BD634B" w:rsidR="008166B0" w:rsidRDefault="008166B0">
      <w:pPr>
        <w:pStyle w:val="Tekstpodstawowy"/>
        <w:spacing w:after="0"/>
      </w:pPr>
    </w:p>
    <w:p w14:paraId="1396E913" w14:textId="1F78338E" w:rsidR="008166B0" w:rsidRDefault="008166B0">
      <w:pPr>
        <w:pStyle w:val="Tekstpodstawowy"/>
        <w:spacing w:after="0"/>
      </w:pPr>
    </w:p>
    <w:p w14:paraId="615E8428" w14:textId="0200EDDE" w:rsidR="008166B0" w:rsidRDefault="008166B0">
      <w:pPr>
        <w:pStyle w:val="Tekstpodstawowy"/>
        <w:spacing w:after="0"/>
      </w:pPr>
    </w:p>
    <w:p w14:paraId="78B2105F" w14:textId="622B0B97" w:rsidR="008166B0" w:rsidRDefault="008166B0">
      <w:pPr>
        <w:pStyle w:val="Tekstpodstawowy"/>
        <w:spacing w:after="0"/>
      </w:pPr>
    </w:p>
    <w:p w14:paraId="2868932C" w14:textId="4EE2C75D" w:rsidR="008166B0" w:rsidRDefault="008166B0">
      <w:pPr>
        <w:pStyle w:val="Tekstpodstawowy"/>
        <w:spacing w:after="0"/>
      </w:pPr>
    </w:p>
    <w:p w14:paraId="6D072674" w14:textId="77777777" w:rsidR="008166B0" w:rsidRDefault="008166B0">
      <w:pPr>
        <w:pStyle w:val="Tekstpodstawowy"/>
        <w:spacing w:after="0"/>
      </w:pPr>
    </w:p>
    <w:p w14:paraId="606A1E29" w14:textId="77777777" w:rsidR="000F2EA2" w:rsidRDefault="000F2EA2">
      <w:pPr>
        <w:pStyle w:val="Tekstpodstawowy"/>
        <w:spacing w:after="0"/>
      </w:pPr>
    </w:p>
    <w:p w14:paraId="621401F4" w14:textId="77777777" w:rsidR="000F2EA2" w:rsidRDefault="000F2EA2">
      <w:pPr>
        <w:pStyle w:val="Tekstpodstawowy"/>
        <w:spacing w:after="0"/>
      </w:pPr>
    </w:p>
    <w:p w14:paraId="349BDF88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5ADB41D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(obowiązek informacyjny realizowany w związku z art. 13 i art. 14 Rozporządzenia Parlamentu Europejskiego i Rady (UE) 2016/679)</w:t>
      </w:r>
    </w:p>
    <w:p w14:paraId="2879C25A" w14:textId="77777777" w:rsidR="000F2EA2" w:rsidRDefault="000F2EA2">
      <w:pPr>
        <w:pStyle w:val="Tekstpodstawowy"/>
        <w:spacing w:after="0"/>
        <w:jc w:val="both"/>
      </w:pPr>
    </w:p>
    <w:p w14:paraId="6221CA17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t>Administratorem Pani/Pana danych osobowych jest: </w:t>
      </w:r>
    </w:p>
    <w:p w14:paraId="4552B490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Zarząd Województwa Zachodniopomorskiego mający siedzibę przy ul. Korsarzy 34, 70-540 Szczecin, pełniący funkcję Instytucji Zarządzającej dla Regionalnego Programu Operacyjnego Województwa Zachodniopomorskiego 2014-2020, zwanego dalej RPO WZ 2014-2020, w ramach zbioru pn. „Projekty RPO WZ 2014 – 2020”; </w:t>
      </w:r>
    </w:p>
    <w:p w14:paraId="10E5DAD9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14:paraId="5D0964D6" w14:textId="77777777" w:rsidR="000F2EA2" w:rsidRDefault="00AD7066">
      <w:pPr>
        <w:pStyle w:val="Tekstpodstawowy"/>
        <w:numPr>
          <w:ilvl w:val="0"/>
          <w:numId w:val="50"/>
        </w:numPr>
        <w:spacing w:after="0"/>
        <w:jc w:val="both"/>
        <w:rPr>
          <w:b/>
          <w:bCs/>
        </w:rPr>
      </w:pPr>
      <w:r>
        <w:t>W sprawach związanych z Pani/Pana danymi proszę kontaktować się z właściwym Inspektorem Ochrony Danych odpowiednio pod wskazanymi adresami poczty elektronicznej:</w:t>
      </w:r>
    </w:p>
    <w:p w14:paraId="4C6E53D0" w14:textId="77777777" w:rsidR="000F2EA2" w:rsidRDefault="00DE3A8A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7" w:history="1">
        <w:r w:rsidR="00AD7066">
          <w:rPr>
            <w:rStyle w:val="Hyperlink0"/>
            <w:rFonts w:eastAsia="Arial Unicode MS"/>
          </w:rPr>
          <w:t>abi@wzp.pl</w:t>
        </w:r>
      </w:hyperlink>
    </w:p>
    <w:p w14:paraId="3F9225E2" w14:textId="77777777" w:rsidR="000F2EA2" w:rsidRDefault="00DE3A8A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8" w:history="1">
        <w:r w:rsidR="00AD7066">
          <w:rPr>
            <w:rStyle w:val="Hyperlink0"/>
            <w:rFonts w:eastAsia="Arial Unicode MS"/>
          </w:rPr>
          <w:t>iod@miir.gov.pl</w:t>
        </w:r>
      </w:hyperlink>
    </w:p>
    <w:p w14:paraId="64C42857" w14:textId="77777777" w:rsidR="000F2EA2" w:rsidRDefault="00AD7066">
      <w:pPr>
        <w:pStyle w:val="Tekstpodstawowy"/>
        <w:numPr>
          <w:ilvl w:val="0"/>
          <w:numId w:val="53"/>
        </w:numPr>
        <w:spacing w:after="0"/>
        <w:jc w:val="both"/>
        <w:rPr>
          <w:b/>
          <w:bCs/>
        </w:rPr>
      </w:pPr>
      <w:r>
        <w:rPr>
          <w:rStyle w:val="Brak"/>
        </w:rPr>
        <w:t>Pani/Pana dane będą przetwarzane w celu realizacji projektu w ramach Regionalnego Programu Operacyjnego Województwa Zachodniopomorskiego 2014-2020 (RPO WZ 2014-2020), którego jest Pani/Pan uczestnikiem, a w szczególności: potwierdzenia kwalifikowalności wydatków, monitoringu, ewaluacji, kontroli, audytu                                i sprawozdawczości oraz działań informacyjno-promocyjnych.</w:t>
      </w:r>
    </w:p>
    <w:p w14:paraId="544C7842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Podstawę prawną przetwarzania Pani/Pana danych osobowych stanowi art. 6 ust. 1 lit. c oraz art. 9 ust. 2 lit. g Rozporządzenia Parlamentu Europejskiego i Rady (UE) 2016/679    z dnia 27 kwietnia 2016 r. w sprawie ochrony osób fizycznych w związku                          z przetwarzaniem danych osobowych i w sprawie swobodnego przepływu takich danych oraz uchylenia dyrektywy 95/46/WE (ogólne rozporządzenie o ochronie danych osobowych) (Dz. Urz. UE L 119 z 04.05.2016 r., str. 1), zwanego „RODO”.</w:t>
      </w:r>
    </w:p>
    <w:p w14:paraId="14AE4FF9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zostają powierzone do przetwarzania Instytucji Pośredniczącej - Wojewódzkiemu Urzędowi Pracy w Szczecinie, z siedzibą przy ul. Mickiewicza 41,        70-383 Szczecin, beneficjentowi realizującemu projekt – Powiat Kamieński,                   ul. Wolińska 7b, 72-400 Kamień Pomorski.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 w celu prawidłowej realizacji zadań, o których mowa w punkcie 3, a także podmiotom świadczącym usługi pocztowe. </w:t>
      </w:r>
    </w:p>
    <w:p w14:paraId="7E3ECEAE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przekazywane do państwa trzeciego lub organizacji międzynarodowej.</w:t>
      </w:r>
    </w:p>
    <w:p w14:paraId="4A8BF78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poddawane zautomatyzowanemu podejmowaniu decyzji. </w:t>
      </w:r>
    </w:p>
    <w:p w14:paraId="76A2C0F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będą przechowywane do czasu rozliczenia RPO WZ 2014-2020 oraz zakończenia archiwizowania dokumentacji.</w:t>
      </w:r>
    </w:p>
    <w:p w14:paraId="5CD0B66A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Ma Pani/Pan prawo dostępu do treści swoich danych osobowych i ich sprostowania, usunięcia lub ograniczenia przetwarzania.</w:t>
      </w:r>
    </w:p>
    <w:p w14:paraId="4DF2EAD5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Przysługuje Pani/Panu prawo wniesienia skargi do organu nadzorczego, którym jest Prezes Urzędu Ochrony Danych Osobowych.</w:t>
      </w:r>
    </w:p>
    <w:p w14:paraId="7B27BD8D" w14:textId="77777777" w:rsidR="000F2EA2" w:rsidRDefault="000F2EA2">
      <w:pPr>
        <w:pStyle w:val="Tekstpodstawowy"/>
        <w:spacing w:after="0"/>
        <w:ind w:left="426"/>
        <w:jc w:val="both"/>
        <w:rPr>
          <w:rStyle w:val="Brak"/>
          <w:b/>
          <w:bCs/>
        </w:rPr>
      </w:pPr>
    </w:p>
    <w:p w14:paraId="3E9FB1B3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Podanie danych jest warunkiem koniecznym otrzymania wsparcia, a odmowa ich podania jest równoznaczna z brakiem możliwości udzielenia wsparcia w ramach projektu. </w:t>
      </w:r>
    </w:p>
    <w:p w14:paraId="0F70F40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B4E556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72F5EB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F511D3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5D9E0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27456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42F931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02A55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33177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CA992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6620F5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AF3297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D8B72A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9BB67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591022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70CFA5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7EDE4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C6ABCB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628E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3EBBB6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81FD1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6D759E9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EA1117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427E98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37D8E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B8A155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60FC7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2C1A5D1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02F4E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E7A21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E6ADFE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51DB7D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02312E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C998A5A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95D756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6D36D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EF6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59175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85F800D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2C02D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A8972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BBAF8F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EED56F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22D657E" w14:textId="77777777" w:rsidR="000F2EA2" w:rsidRDefault="000F2EA2">
      <w:pPr>
        <w:pStyle w:val="Tekstpodstawowy"/>
        <w:spacing w:after="0"/>
      </w:pPr>
    </w:p>
    <w:sectPr w:rsidR="000F2EA2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944D4" w14:textId="77777777" w:rsidR="006756B1" w:rsidRDefault="00AD7066">
      <w:r>
        <w:separator/>
      </w:r>
    </w:p>
  </w:endnote>
  <w:endnote w:type="continuationSeparator" w:id="0">
    <w:p w14:paraId="5FF18C70" w14:textId="77777777" w:rsidR="006756B1" w:rsidRDefault="00AD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6DE0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Projekt „Powiat Kamieński szkolnictwem zawodowym stoi” współfinansowany  ze środków Unii Europejskiej w ramach Europejskiego Funduszu Społecznego. Działanie 8.6 Wsparcie  szkół i placówek prowadzących kształcenie zawodowe oraz uczniów uczestniczących </w:t>
    </w:r>
  </w:p>
  <w:p w14:paraId="0A621D05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w kształceniu zawodowym i osób dorosłych uczestniczących w pozaszkolnych formach kształcenia zawodowego, </w:t>
    </w:r>
  </w:p>
  <w:p w14:paraId="70FFF8FE" w14:textId="77777777" w:rsidR="000F2EA2" w:rsidRDefault="00AD7066">
    <w:pPr>
      <w:pStyle w:val="Stopka"/>
      <w:tabs>
        <w:tab w:val="clear" w:pos="9072"/>
        <w:tab w:val="right" w:pos="9044"/>
      </w:tabs>
      <w:jc w:val="center"/>
    </w:pPr>
    <w:r>
      <w:rPr>
        <w:sz w:val="16"/>
        <w:szCs w:val="16"/>
      </w:rPr>
      <w:t>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FF19" w14:textId="77777777" w:rsidR="006756B1" w:rsidRDefault="00AD7066">
      <w:r>
        <w:separator/>
      </w:r>
    </w:p>
  </w:footnote>
  <w:footnote w:type="continuationSeparator" w:id="0">
    <w:p w14:paraId="2C62614F" w14:textId="77777777" w:rsidR="006756B1" w:rsidRDefault="00AD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E776" w14:textId="77777777" w:rsidR="000F2EA2" w:rsidRDefault="00AD7066">
    <w:pPr>
      <w:pStyle w:val="Nagwek"/>
      <w:tabs>
        <w:tab w:val="clear" w:pos="9638"/>
        <w:tab w:val="right" w:pos="9044"/>
      </w:tabs>
    </w:pPr>
    <w:r>
      <w:rPr>
        <w:noProof/>
      </w:rPr>
      <w:drawing>
        <wp:inline distT="0" distB="0" distL="0" distR="0" wp14:anchorId="6D00B7E2" wp14:editId="4F9B4479">
          <wp:extent cx="5755513" cy="7190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513" cy="7190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4E4B"/>
    <w:multiLevelType w:val="hybridMultilevel"/>
    <w:tmpl w:val="C9C64050"/>
    <w:styleLink w:val="Zaimportowanystyl2"/>
    <w:lvl w:ilvl="0" w:tplc="954AB49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2A0E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2F18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692EE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25314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89210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4C6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AEBC8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61E62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6865C0"/>
    <w:multiLevelType w:val="hybridMultilevel"/>
    <w:tmpl w:val="F9062376"/>
    <w:numStyleLink w:val="Zaimportowanystyl13"/>
  </w:abstractNum>
  <w:abstractNum w:abstractNumId="2" w15:restartNumberingAfterBreak="0">
    <w:nsid w:val="131013AC"/>
    <w:multiLevelType w:val="hybridMultilevel"/>
    <w:tmpl w:val="B4107F80"/>
    <w:styleLink w:val="Zaimportowanystyl17"/>
    <w:lvl w:ilvl="0" w:tplc="D50E114E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C230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0E368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48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A810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01806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8EE0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6AB6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A54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21FB1"/>
    <w:multiLevelType w:val="hybridMultilevel"/>
    <w:tmpl w:val="06509E3A"/>
    <w:styleLink w:val="Zaimportowanystyl3"/>
    <w:lvl w:ilvl="0" w:tplc="8032745E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2677E">
      <w:start w:val="1"/>
      <w:numFmt w:val="lowerLetter"/>
      <w:lvlText w:val="%2)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88B7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6B66C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85638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0C08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A7CC8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40720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22B94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4C033B"/>
    <w:multiLevelType w:val="hybridMultilevel"/>
    <w:tmpl w:val="C9C64050"/>
    <w:numStyleLink w:val="Zaimportowanystyl2"/>
  </w:abstractNum>
  <w:abstractNum w:abstractNumId="5" w15:restartNumberingAfterBreak="0">
    <w:nsid w:val="1EE5628A"/>
    <w:multiLevelType w:val="hybridMultilevel"/>
    <w:tmpl w:val="F5ECE7EC"/>
    <w:numStyleLink w:val="Zaimportowanystyl8"/>
  </w:abstractNum>
  <w:abstractNum w:abstractNumId="6" w15:restartNumberingAfterBreak="0">
    <w:nsid w:val="1EFA1FCC"/>
    <w:multiLevelType w:val="hybridMultilevel"/>
    <w:tmpl w:val="2E80472C"/>
    <w:styleLink w:val="Zaimportowanystyl18"/>
    <w:lvl w:ilvl="0" w:tplc="D86071B2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A335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48ABE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24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27D0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EBD9E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16E80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EDA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4091E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A93197"/>
    <w:multiLevelType w:val="hybridMultilevel"/>
    <w:tmpl w:val="EB3CE2CE"/>
    <w:numStyleLink w:val="Zaimportowanystyl14"/>
  </w:abstractNum>
  <w:abstractNum w:abstractNumId="8" w15:restartNumberingAfterBreak="0">
    <w:nsid w:val="244115AC"/>
    <w:multiLevelType w:val="hybridMultilevel"/>
    <w:tmpl w:val="4028C840"/>
    <w:numStyleLink w:val="Zaimportowanystyl15"/>
  </w:abstractNum>
  <w:abstractNum w:abstractNumId="9" w15:restartNumberingAfterBreak="0">
    <w:nsid w:val="250C65A1"/>
    <w:multiLevelType w:val="hybridMultilevel"/>
    <w:tmpl w:val="3D08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091B"/>
    <w:multiLevelType w:val="hybridMultilevel"/>
    <w:tmpl w:val="E5A8FFF8"/>
    <w:numStyleLink w:val="Zaimportowanystyl4"/>
  </w:abstractNum>
  <w:abstractNum w:abstractNumId="11" w15:restartNumberingAfterBreak="0">
    <w:nsid w:val="268327E5"/>
    <w:multiLevelType w:val="hybridMultilevel"/>
    <w:tmpl w:val="77EE4084"/>
    <w:styleLink w:val="Zaimportowanystyl16"/>
    <w:lvl w:ilvl="0" w:tplc="7D4EC122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A7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4733A">
      <w:start w:val="1"/>
      <w:numFmt w:val="lowerRoman"/>
      <w:lvlText w:val="%3."/>
      <w:lvlJc w:val="left"/>
      <w:pPr>
        <w:ind w:left="186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0C9D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E2F9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809C2">
      <w:start w:val="1"/>
      <w:numFmt w:val="lowerRoman"/>
      <w:lvlText w:val="%6."/>
      <w:lvlJc w:val="left"/>
      <w:pPr>
        <w:ind w:left="402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85734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0A66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23D40">
      <w:start w:val="1"/>
      <w:numFmt w:val="lowerRoman"/>
      <w:lvlText w:val="%9."/>
      <w:lvlJc w:val="left"/>
      <w:pPr>
        <w:ind w:left="618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FE1B21"/>
    <w:multiLevelType w:val="hybridMultilevel"/>
    <w:tmpl w:val="F5ECE7EC"/>
    <w:styleLink w:val="Zaimportowanystyl8"/>
    <w:lvl w:ilvl="0" w:tplc="F30A692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2C22C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EB6F8">
      <w:start w:val="1"/>
      <w:numFmt w:val="lowerRoman"/>
      <w:lvlText w:val="%3."/>
      <w:lvlJc w:val="left"/>
      <w:pPr>
        <w:tabs>
          <w:tab w:val="left" w:pos="284"/>
        </w:tabs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61150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6A10A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E6654">
      <w:start w:val="1"/>
      <w:numFmt w:val="lowerRoman"/>
      <w:lvlText w:val="%6."/>
      <w:lvlJc w:val="left"/>
      <w:pPr>
        <w:tabs>
          <w:tab w:val="left" w:pos="284"/>
        </w:tabs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81CB4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EF70C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23266">
      <w:start w:val="1"/>
      <w:numFmt w:val="lowerRoman"/>
      <w:lvlText w:val="%9."/>
      <w:lvlJc w:val="left"/>
      <w:pPr>
        <w:tabs>
          <w:tab w:val="left" w:pos="284"/>
        </w:tabs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74A0C2C"/>
    <w:multiLevelType w:val="hybridMultilevel"/>
    <w:tmpl w:val="71B0D48C"/>
    <w:styleLink w:val="Zaimportowanystyl10"/>
    <w:lvl w:ilvl="0" w:tplc="B52AA01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EF946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ECCA6">
      <w:start w:val="1"/>
      <w:numFmt w:val="lowerRoman"/>
      <w:lvlText w:val="%3."/>
      <w:lvlJc w:val="left"/>
      <w:pPr>
        <w:tabs>
          <w:tab w:val="left" w:pos="426"/>
        </w:tabs>
        <w:ind w:left="186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A3D6A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49F6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0ED2C">
      <w:start w:val="1"/>
      <w:numFmt w:val="lowerRoman"/>
      <w:lvlText w:val="%6."/>
      <w:lvlJc w:val="left"/>
      <w:pPr>
        <w:tabs>
          <w:tab w:val="left" w:pos="426"/>
        </w:tabs>
        <w:ind w:left="402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24C5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0B6F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EE08C">
      <w:start w:val="1"/>
      <w:numFmt w:val="lowerRoman"/>
      <w:lvlText w:val="%9."/>
      <w:lvlJc w:val="left"/>
      <w:pPr>
        <w:tabs>
          <w:tab w:val="left" w:pos="426"/>
        </w:tabs>
        <w:ind w:left="618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0E32D2"/>
    <w:multiLevelType w:val="hybridMultilevel"/>
    <w:tmpl w:val="B4107F80"/>
    <w:numStyleLink w:val="Zaimportowanystyl17"/>
  </w:abstractNum>
  <w:abstractNum w:abstractNumId="15" w15:restartNumberingAfterBreak="0">
    <w:nsid w:val="2EB8732D"/>
    <w:multiLevelType w:val="hybridMultilevel"/>
    <w:tmpl w:val="71B0D48C"/>
    <w:numStyleLink w:val="Zaimportowanystyl10"/>
  </w:abstractNum>
  <w:abstractNum w:abstractNumId="16" w15:restartNumberingAfterBreak="0">
    <w:nsid w:val="3AD3780D"/>
    <w:multiLevelType w:val="hybridMultilevel"/>
    <w:tmpl w:val="AC826D24"/>
    <w:styleLink w:val="Zaimportowanystyl6"/>
    <w:lvl w:ilvl="0" w:tplc="62304670">
      <w:start w:val="1"/>
      <w:numFmt w:val="decimal"/>
      <w:lvlText w:val="%1)"/>
      <w:lvlJc w:val="left"/>
      <w:pPr>
        <w:tabs>
          <w:tab w:val="left" w:pos="367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8FEDA">
      <w:start w:val="1"/>
      <w:numFmt w:val="lowerLetter"/>
      <w:lvlText w:val="%2."/>
      <w:lvlJc w:val="left"/>
      <w:pPr>
        <w:tabs>
          <w:tab w:val="left" w:pos="367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49F0A">
      <w:start w:val="1"/>
      <w:numFmt w:val="lowerRoman"/>
      <w:lvlText w:val="%3."/>
      <w:lvlJc w:val="left"/>
      <w:pPr>
        <w:tabs>
          <w:tab w:val="left" w:pos="367"/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2F8DA">
      <w:start w:val="1"/>
      <w:numFmt w:val="decimal"/>
      <w:lvlText w:val="%4."/>
      <w:lvlJc w:val="left"/>
      <w:pPr>
        <w:tabs>
          <w:tab w:val="left" w:pos="367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00DF6">
      <w:start w:val="1"/>
      <w:numFmt w:val="lowerLetter"/>
      <w:lvlText w:val="%5."/>
      <w:lvlJc w:val="left"/>
      <w:pPr>
        <w:tabs>
          <w:tab w:val="left" w:pos="367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82006">
      <w:start w:val="1"/>
      <w:numFmt w:val="lowerRoman"/>
      <w:lvlText w:val="%6."/>
      <w:lvlJc w:val="left"/>
      <w:pPr>
        <w:tabs>
          <w:tab w:val="left" w:pos="367"/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8C9BA">
      <w:start w:val="1"/>
      <w:numFmt w:val="decimal"/>
      <w:lvlText w:val="%7."/>
      <w:lvlJc w:val="left"/>
      <w:pPr>
        <w:tabs>
          <w:tab w:val="left" w:pos="367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98FF54">
      <w:start w:val="1"/>
      <w:numFmt w:val="lowerLetter"/>
      <w:lvlText w:val="%8."/>
      <w:lvlJc w:val="left"/>
      <w:pPr>
        <w:tabs>
          <w:tab w:val="left" w:pos="367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49D4A">
      <w:start w:val="1"/>
      <w:numFmt w:val="lowerRoman"/>
      <w:lvlText w:val="%9."/>
      <w:lvlJc w:val="left"/>
      <w:pPr>
        <w:tabs>
          <w:tab w:val="left" w:pos="367"/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1C2B0D"/>
    <w:multiLevelType w:val="hybridMultilevel"/>
    <w:tmpl w:val="8CE47454"/>
    <w:styleLink w:val="Zaimportowanystyl12"/>
    <w:lvl w:ilvl="0" w:tplc="33C68B1E">
      <w:start w:val="1"/>
      <w:numFmt w:val="lowerLetter"/>
      <w:lvlText w:val="%1)"/>
      <w:lvlJc w:val="left"/>
      <w:pPr>
        <w:tabs>
          <w:tab w:val="left" w:pos="426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4DDAE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457FC">
      <w:start w:val="1"/>
      <w:numFmt w:val="lowerRoman"/>
      <w:lvlText w:val="%3."/>
      <w:lvlJc w:val="left"/>
      <w:pPr>
        <w:tabs>
          <w:tab w:val="left" w:pos="426"/>
        </w:tabs>
        <w:ind w:left="252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2228E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6ECD8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0CC5A">
      <w:start w:val="1"/>
      <w:numFmt w:val="lowerRoman"/>
      <w:lvlText w:val="%6."/>
      <w:lvlJc w:val="left"/>
      <w:pPr>
        <w:tabs>
          <w:tab w:val="left" w:pos="426"/>
        </w:tabs>
        <w:ind w:left="468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49674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21140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02F0">
      <w:start w:val="1"/>
      <w:numFmt w:val="lowerRoman"/>
      <w:lvlText w:val="%9."/>
      <w:lvlJc w:val="left"/>
      <w:pPr>
        <w:tabs>
          <w:tab w:val="left" w:pos="426"/>
        </w:tabs>
        <w:ind w:left="684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283948"/>
    <w:multiLevelType w:val="hybridMultilevel"/>
    <w:tmpl w:val="2E80472C"/>
    <w:numStyleLink w:val="Zaimportowanystyl18"/>
  </w:abstractNum>
  <w:abstractNum w:abstractNumId="19" w15:restartNumberingAfterBreak="0">
    <w:nsid w:val="45063483"/>
    <w:multiLevelType w:val="hybridMultilevel"/>
    <w:tmpl w:val="8CE47454"/>
    <w:numStyleLink w:val="Zaimportowanystyl12"/>
  </w:abstractNum>
  <w:abstractNum w:abstractNumId="20" w15:restartNumberingAfterBreak="0">
    <w:nsid w:val="46462FB4"/>
    <w:multiLevelType w:val="hybridMultilevel"/>
    <w:tmpl w:val="A3EC2C5C"/>
    <w:styleLink w:val="Zaimportowanystyl5"/>
    <w:lvl w:ilvl="0" w:tplc="286640F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5C1530">
      <w:start w:val="1"/>
      <w:numFmt w:val="decimal"/>
      <w:lvlText w:val="%2."/>
      <w:lvlJc w:val="left"/>
      <w:pPr>
        <w:ind w:left="7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2A74A8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6AD8D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5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A9F8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186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3CB636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22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E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5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DC4794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29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98BC00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3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2539CF"/>
    <w:multiLevelType w:val="hybridMultilevel"/>
    <w:tmpl w:val="F9062376"/>
    <w:styleLink w:val="Zaimportowanystyl13"/>
    <w:lvl w:ilvl="0" w:tplc="D33C62C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E62C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84464">
      <w:start w:val="1"/>
      <w:numFmt w:val="lowerRoman"/>
      <w:lvlText w:val="%3."/>
      <w:lvlJc w:val="left"/>
      <w:pPr>
        <w:tabs>
          <w:tab w:val="left" w:pos="426"/>
        </w:tabs>
        <w:ind w:left="186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AA51E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278C0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ABEA8">
      <w:start w:val="1"/>
      <w:numFmt w:val="lowerRoman"/>
      <w:lvlText w:val="%6."/>
      <w:lvlJc w:val="left"/>
      <w:pPr>
        <w:tabs>
          <w:tab w:val="left" w:pos="426"/>
        </w:tabs>
        <w:ind w:left="402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C040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24FC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EBC7A">
      <w:start w:val="1"/>
      <w:numFmt w:val="lowerRoman"/>
      <w:lvlText w:val="%9."/>
      <w:lvlJc w:val="left"/>
      <w:pPr>
        <w:tabs>
          <w:tab w:val="left" w:pos="426"/>
        </w:tabs>
        <w:ind w:left="618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8B0820"/>
    <w:multiLevelType w:val="hybridMultilevel"/>
    <w:tmpl w:val="A3EC2C5C"/>
    <w:numStyleLink w:val="Zaimportowanystyl5"/>
  </w:abstractNum>
  <w:abstractNum w:abstractNumId="23" w15:restartNumberingAfterBreak="0">
    <w:nsid w:val="50C30B3F"/>
    <w:multiLevelType w:val="hybridMultilevel"/>
    <w:tmpl w:val="B53A106A"/>
    <w:numStyleLink w:val="Numery"/>
  </w:abstractNum>
  <w:abstractNum w:abstractNumId="24" w15:restartNumberingAfterBreak="0">
    <w:nsid w:val="535C3410"/>
    <w:multiLevelType w:val="hybridMultilevel"/>
    <w:tmpl w:val="EB3CE2CE"/>
    <w:styleLink w:val="Zaimportowanystyl14"/>
    <w:lvl w:ilvl="0" w:tplc="AD3C5C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0C0D86">
      <w:start w:val="1"/>
      <w:numFmt w:val="decimal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C4D2CE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856A4">
      <w:start w:val="1"/>
      <w:numFmt w:val="decimal"/>
      <w:lvlText w:val="%4."/>
      <w:lvlJc w:val="left"/>
      <w:pPr>
        <w:tabs>
          <w:tab w:val="left" w:pos="426"/>
        </w:tabs>
        <w:ind w:left="15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7E2E84">
      <w:start w:val="1"/>
      <w:numFmt w:val="decimal"/>
      <w:lvlText w:val="%5."/>
      <w:lvlJc w:val="left"/>
      <w:pPr>
        <w:tabs>
          <w:tab w:val="left" w:pos="426"/>
        </w:tabs>
        <w:ind w:left="18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C207E0">
      <w:start w:val="1"/>
      <w:numFmt w:val="decimal"/>
      <w:lvlText w:val="%6."/>
      <w:lvlJc w:val="left"/>
      <w:pPr>
        <w:tabs>
          <w:tab w:val="left" w:pos="426"/>
        </w:tabs>
        <w:ind w:left="222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01EB2">
      <w:start w:val="1"/>
      <w:numFmt w:val="decimal"/>
      <w:lvlText w:val="%7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12754C">
      <w:start w:val="1"/>
      <w:numFmt w:val="decimal"/>
      <w:lvlText w:val="%8."/>
      <w:lvlJc w:val="left"/>
      <w:pPr>
        <w:tabs>
          <w:tab w:val="left" w:pos="426"/>
        </w:tabs>
        <w:ind w:left="29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2AA4A">
      <w:start w:val="1"/>
      <w:numFmt w:val="decimal"/>
      <w:lvlText w:val="%9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2B191E"/>
    <w:multiLevelType w:val="hybridMultilevel"/>
    <w:tmpl w:val="77EE4084"/>
    <w:numStyleLink w:val="Zaimportowanystyl16"/>
  </w:abstractNum>
  <w:abstractNum w:abstractNumId="26" w15:restartNumberingAfterBreak="0">
    <w:nsid w:val="5C737CFC"/>
    <w:multiLevelType w:val="hybridMultilevel"/>
    <w:tmpl w:val="A92222EE"/>
    <w:numStyleLink w:val="Zaimportowanystyl9"/>
  </w:abstractNum>
  <w:abstractNum w:abstractNumId="27" w15:restartNumberingAfterBreak="0">
    <w:nsid w:val="5EB87B22"/>
    <w:multiLevelType w:val="hybridMultilevel"/>
    <w:tmpl w:val="4028C840"/>
    <w:styleLink w:val="Zaimportowanystyl15"/>
    <w:lvl w:ilvl="0" w:tplc="C174078E">
      <w:start w:val="1"/>
      <w:numFmt w:val="decimal"/>
      <w:lvlText w:val="%1)"/>
      <w:lvlJc w:val="left"/>
      <w:pPr>
        <w:tabs>
          <w:tab w:val="num" w:pos="720"/>
          <w:tab w:val="left" w:pos="788"/>
        </w:tabs>
        <w:ind w:left="8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C60126">
      <w:start w:val="1"/>
      <w:numFmt w:val="decimal"/>
      <w:lvlText w:val="%2."/>
      <w:lvlJc w:val="left"/>
      <w:pPr>
        <w:tabs>
          <w:tab w:val="left" w:pos="720"/>
          <w:tab w:val="left" w:pos="788"/>
          <w:tab w:val="num" w:pos="1080"/>
        </w:tabs>
        <w:ind w:left="11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82A64E">
      <w:start w:val="1"/>
      <w:numFmt w:val="decimal"/>
      <w:lvlText w:val="%3."/>
      <w:lvlJc w:val="left"/>
      <w:pPr>
        <w:tabs>
          <w:tab w:val="left" w:pos="720"/>
          <w:tab w:val="left" w:pos="788"/>
          <w:tab w:val="num" w:pos="1440"/>
        </w:tabs>
        <w:ind w:left="15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76D4A0">
      <w:start w:val="1"/>
      <w:numFmt w:val="decimal"/>
      <w:lvlText w:val="%4."/>
      <w:lvlJc w:val="left"/>
      <w:pPr>
        <w:tabs>
          <w:tab w:val="left" w:pos="720"/>
          <w:tab w:val="left" w:pos="788"/>
          <w:tab w:val="num" w:pos="1800"/>
        </w:tabs>
        <w:ind w:left="18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A0F3C">
      <w:start w:val="1"/>
      <w:numFmt w:val="decimal"/>
      <w:lvlText w:val="%5."/>
      <w:lvlJc w:val="left"/>
      <w:pPr>
        <w:tabs>
          <w:tab w:val="left" w:pos="720"/>
          <w:tab w:val="left" w:pos="788"/>
          <w:tab w:val="num" w:pos="2160"/>
        </w:tabs>
        <w:ind w:left="22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C6D06">
      <w:start w:val="1"/>
      <w:numFmt w:val="decimal"/>
      <w:lvlText w:val="%6."/>
      <w:lvlJc w:val="left"/>
      <w:pPr>
        <w:tabs>
          <w:tab w:val="left" w:pos="720"/>
          <w:tab w:val="left" w:pos="788"/>
          <w:tab w:val="num" w:pos="2520"/>
        </w:tabs>
        <w:ind w:left="2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7E5CB4">
      <w:start w:val="1"/>
      <w:numFmt w:val="decimal"/>
      <w:lvlText w:val="%7."/>
      <w:lvlJc w:val="left"/>
      <w:pPr>
        <w:tabs>
          <w:tab w:val="left" w:pos="720"/>
          <w:tab w:val="left" w:pos="788"/>
          <w:tab w:val="num" w:pos="2880"/>
        </w:tabs>
        <w:ind w:left="29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CEF148">
      <w:start w:val="1"/>
      <w:numFmt w:val="decimal"/>
      <w:lvlText w:val="%8."/>
      <w:lvlJc w:val="left"/>
      <w:pPr>
        <w:tabs>
          <w:tab w:val="left" w:pos="720"/>
          <w:tab w:val="left" w:pos="788"/>
          <w:tab w:val="num" w:pos="3240"/>
        </w:tabs>
        <w:ind w:left="3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645D16">
      <w:start w:val="1"/>
      <w:numFmt w:val="decimal"/>
      <w:lvlText w:val="%9."/>
      <w:lvlJc w:val="left"/>
      <w:pPr>
        <w:tabs>
          <w:tab w:val="left" w:pos="720"/>
          <w:tab w:val="left" w:pos="788"/>
          <w:tab w:val="num" w:pos="3600"/>
        </w:tabs>
        <w:ind w:left="36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3B4ECF"/>
    <w:multiLevelType w:val="hybridMultilevel"/>
    <w:tmpl w:val="82FA1296"/>
    <w:numStyleLink w:val="Zaimportowanystyl7"/>
  </w:abstractNum>
  <w:abstractNum w:abstractNumId="29" w15:restartNumberingAfterBreak="0">
    <w:nsid w:val="62615CBB"/>
    <w:multiLevelType w:val="hybridMultilevel"/>
    <w:tmpl w:val="82FA1296"/>
    <w:styleLink w:val="Zaimportowanystyl7"/>
    <w:lvl w:ilvl="0" w:tplc="464C2EF8">
      <w:start w:val="1"/>
      <w:numFmt w:val="lowerLetter"/>
      <w:lvlText w:val="%1)"/>
      <w:lvlJc w:val="left"/>
      <w:pPr>
        <w:tabs>
          <w:tab w:val="left" w:pos="3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0E98A">
      <w:start w:val="1"/>
      <w:numFmt w:val="lowerLetter"/>
      <w:lvlText w:val="%2."/>
      <w:lvlJc w:val="left"/>
      <w:pPr>
        <w:tabs>
          <w:tab w:val="left" w:pos="3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6D926">
      <w:start w:val="1"/>
      <w:numFmt w:val="lowerRoman"/>
      <w:lvlText w:val="%3."/>
      <w:lvlJc w:val="left"/>
      <w:pPr>
        <w:tabs>
          <w:tab w:val="left" w:pos="367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AE8CC">
      <w:start w:val="1"/>
      <w:numFmt w:val="decimal"/>
      <w:lvlText w:val="%4."/>
      <w:lvlJc w:val="left"/>
      <w:pPr>
        <w:tabs>
          <w:tab w:val="left" w:pos="3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4836C4">
      <w:start w:val="1"/>
      <w:numFmt w:val="lowerLetter"/>
      <w:lvlText w:val="%5."/>
      <w:lvlJc w:val="left"/>
      <w:pPr>
        <w:tabs>
          <w:tab w:val="left" w:pos="36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23064">
      <w:start w:val="1"/>
      <w:numFmt w:val="lowerRoman"/>
      <w:lvlText w:val="%6."/>
      <w:lvlJc w:val="left"/>
      <w:pPr>
        <w:tabs>
          <w:tab w:val="left" w:pos="367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2F7C8">
      <w:start w:val="1"/>
      <w:numFmt w:val="decimal"/>
      <w:lvlText w:val="%7."/>
      <w:lvlJc w:val="left"/>
      <w:pPr>
        <w:tabs>
          <w:tab w:val="left" w:pos="3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AB704">
      <w:start w:val="1"/>
      <w:numFmt w:val="lowerLetter"/>
      <w:lvlText w:val="%8."/>
      <w:lvlJc w:val="left"/>
      <w:pPr>
        <w:tabs>
          <w:tab w:val="left" w:pos="36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A4FC2">
      <w:start w:val="1"/>
      <w:numFmt w:val="lowerRoman"/>
      <w:lvlText w:val="%9."/>
      <w:lvlJc w:val="left"/>
      <w:pPr>
        <w:tabs>
          <w:tab w:val="left" w:pos="367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3B32510"/>
    <w:multiLevelType w:val="hybridMultilevel"/>
    <w:tmpl w:val="AC826D24"/>
    <w:numStyleLink w:val="Zaimportowanystyl6"/>
  </w:abstractNum>
  <w:abstractNum w:abstractNumId="31" w15:restartNumberingAfterBreak="0">
    <w:nsid w:val="64BA0A4A"/>
    <w:multiLevelType w:val="hybridMultilevel"/>
    <w:tmpl w:val="B53A106A"/>
    <w:styleLink w:val="Numery"/>
    <w:lvl w:ilvl="0" w:tplc="1404648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031A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AB97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A85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B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6DF8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4821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2F1B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AEF0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F53072"/>
    <w:multiLevelType w:val="hybridMultilevel"/>
    <w:tmpl w:val="A92222EE"/>
    <w:styleLink w:val="Zaimportowanystyl9"/>
    <w:lvl w:ilvl="0" w:tplc="6CC67E64">
      <w:start w:val="1"/>
      <w:numFmt w:val="decimal"/>
      <w:lvlText w:val="%1)"/>
      <w:lvlJc w:val="left"/>
      <w:pPr>
        <w:tabs>
          <w:tab w:val="left" w:pos="720"/>
          <w:tab w:val="left" w:pos="79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AE3532">
      <w:start w:val="1"/>
      <w:numFmt w:val="decimal"/>
      <w:lvlText w:val="%2)"/>
      <w:lvlJc w:val="left"/>
      <w:pPr>
        <w:tabs>
          <w:tab w:val="left" w:pos="284"/>
          <w:tab w:val="left" w:pos="720"/>
          <w:tab w:val="left" w:pos="795"/>
        </w:tabs>
        <w:ind w:left="644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6052A0">
      <w:start w:val="1"/>
      <w:numFmt w:val="decimal"/>
      <w:lvlText w:val="%3)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F820D4">
      <w:start w:val="1"/>
      <w:numFmt w:val="decimal"/>
      <w:lvlText w:val="%4)"/>
      <w:lvlJc w:val="left"/>
      <w:pPr>
        <w:tabs>
          <w:tab w:val="left" w:pos="284"/>
          <w:tab w:val="left" w:pos="720"/>
          <w:tab w:val="left" w:pos="795"/>
        </w:tabs>
        <w:ind w:left="13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BA9942">
      <w:start w:val="1"/>
      <w:numFmt w:val="decimal"/>
      <w:lvlText w:val="%5)"/>
      <w:lvlJc w:val="left"/>
      <w:pPr>
        <w:tabs>
          <w:tab w:val="left" w:pos="284"/>
          <w:tab w:val="left" w:pos="720"/>
          <w:tab w:val="left" w:pos="795"/>
        </w:tabs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A2BB8">
      <w:start w:val="1"/>
      <w:numFmt w:val="decimal"/>
      <w:lvlText w:val="%6)"/>
      <w:lvlJc w:val="left"/>
      <w:pPr>
        <w:tabs>
          <w:tab w:val="left" w:pos="284"/>
          <w:tab w:val="left" w:pos="720"/>
          <w:tab w:val="left" w:pos="795"/>
        </w:tabs>
        <w:ind w:left="20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5ED69A">
      <w:start w:val="1"/>
      <w:numFmt w:val="decimal"/>
      <w:lvlText w:val="%7)"/>
      <w:lvlJc w:val="left"/>
      <w:pPr>
        <w:tabs>
          <w:tab w:val="left" w:pos="284"/>
          <w:tab w:val="left" w:pos="720"/>
          <w:tab w:val="left" w:pos="795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A066A">
      <w:start w:val="1"/>
      <w:numFmt w:val="decimal"/>
      <w:lvlText w:val="%8)"/>
      <w:lvlJc w:val="left"/>
      <w:pPr>
        <w:tabs>
          <w:tab w:val="left" w:pos="284"/>
          <w:tab w:val="left" w:pos="720"/>
          <w:tab w:val="left" w:pos="795"/>
        </w:tabs>
        <w:ind w:left="28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9AE4FC">
      <w:start w:val="1"/>
      <w:numFmt w:val="decimal"/>
      <w:lvlText w:val="%9)"/>
      <w:lvlJc w:val="left"/>
      <w:pPr>
        <w:tabs>
          <w:tab w:val="left" w:pos="284"/>
          <w:tab w:val="left" w:pos="720"/>
          <w:tab w:val="left" w:pos="795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A883C14"/>
    <w:multiLevelType w:val="hybridMultilevel"/>
    <w:tmpl w:val="06F41612"/>
    <w:numStyleLink w:val="Zaimportowanystyl11"/>
  </w:abstractNum>
  <w:abstractNum w:abstractNumId="34" w15:restartNumberingAfterBreak="0">
    <w:nsid w:val="6DD5453A"/>
    <w:multiLevelType w:val="hybridMultilevel"/>
    <w:tmpl w:val="E5A8FFF8"/>
    <w:styleLink w:val="Zaimportowanystyl4"/>
    <w:lvl w:ilvl="0" w:tplc="8FA8AF86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C52C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0F45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A1C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266C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605A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425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8A91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E2A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1244990"/>
    <w:multiLevelType w:val="hybridMultilevel"/>
    <w:tmpl w:val="06509E3A"/>
    <w:numStyleLink w:val="Zaimportowanystyl3"/>
  </w:abstractNum>
  <w:abstractNum w:abstractNumId="36" w15:restartNumberingAfterBreak="0">
    <w:nsid w:val="76BC6817"/>
    <w:multiLevelType w:val="hybridMultilevel"/>
    <w:tmpl w:val="06F41612"/>
    <w:styleLink w:val="Zaimportowanystyl11"/>
    <w:lvl w:ilvl="0" w:tplc="F7D8C302">
      <w:start w:val="1"/>
      <w:numFmt w:val="decimal"/>
      <w:lvlText w:val="%1)"/>
      <w:lvlJc w:val="left"/>
      <w:pPr>
        <w:tabs>
          <w:tab w:val="left" w:pos="426"/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6A072">
      <w:start w:val="1"/>
      <w:numFmt w:val="lowerLetter"/>
      <w:lvlText w:val="%2."/>
      <w:lvlJc w:val="left"/>
      <w:pPr>
        <w:tabs>
          <w:tab w:val="left" w:pos="426"/>
          <w:tab w:val="num" w:pos="1418"/>
        </w:tabs>
        <w:ind w:left="14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EDBA0">
      <w:start w:val="1"/>
      <w:numFmt w:val="lowerRoman"/>
      <w:lvlText w:val="%3."/>
      <w:lvlJc w:val="left"/>
      <w:pPr>
        <w:tabs>
          <w:tab w:val="left" w:pos="426"/>
          <w:tab w:val="num" w:pos="2127"/>
        </w:tabs>
        <w:ind w:left="2138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87784">
      <w:start w:val="1"/>
      <w:numFmt w:val="decimal"/>
      <w:lvlText w:val="%4."/>
      <w:lvlJc w:val="left"/>
      <w:pPr>
        <w:tabs>
          <w:tab w:val="left" w:pos="426"/>
          <w:tab w:val="num" w:pos="2836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CF398">
      <w:start w:val="1"/>
      <w:numFmt w:val="lowerLetter"/>
      <w:lvlText w:val="%5."/>
      <w:lvlJc w:val="left"/>
      <w:pPr>
        <w:tabs>
          <w:tab w:val="left" w:pos="426"/>
          <w:tab w:val="num" w:pos="3545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8AC78">
      <w:start w:val="1"/>
      <w:numFmt w:val="lowerRoman"/>
      <w:lvlText w:val="%6."/>
      <w:lvlJc w:val="left"/>
      <w:pPr>
        <w:tabs>
          <w:tab w:val="left" w:pos="426"/>
          <w:tab w:val="num" w:pos="4254"/>
        </w:tabs>
        <w:ind w:left="4265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0533C">
      <w:start w:val="1"/>
      <w:numFmt w:val="decimal"/>
      <w:lvlText w:val="%7."/>
      <w:lvlJc w:val="left"/>
      <w:pPr>
        <w:tabs>
          <w:tab w:val="left" w:pos="426"/>
          <w:tab w:val="num" w:pos="4963"/>
        </w:tabs>
        <w:ind w:left="4974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42CF8">
      <w:start w:val="1"/>
      <w:numFmt w:val="lowerLetter"/>
      <w:lvlText w:val="%8."/>
      <w:lvlJc w:val="left"/>
      <w:pPr>
        <w:tabs>
          <w:tab w:val="left" w:pos="426"/>
          <w:tab w:val="num" w:pos="5672"/>
        </w:tabs>
        <w:ind w:left="56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804F6">
      <w:start w:val="1"/>
      <w:numFmt w:val="lowerRoman"/>
      <w:lvlText w:val="%9."/>
      <w:lvlJc w:val="left"/>
      <w:pPr>
        <w:tabs>
          <w:tab w:val="left" w:pos="426"/>
          <w:tab w:val="num" w:pos="6381"/>
        </w:tabs>
        <w:ind w:left="6392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5"/>
  </w:num>
  <w:num w:numId="5">
    <w:abstractNumId w:val="35"/>
    <w:lvlOverride w:ilvl="0">
      <w:lvl w:ilvl="0" w:tplc="DFC2B3A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9C58FC">
        <w:start w:val="1"/>
        <w:numFmt w:val="lowerLetter"/>
        <w:lvlText w:val="%2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82B96E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BCD240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0C369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2ED25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020EC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185680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E895E2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startOverride w:val="3"/>
      <w:lvl w:ilvl="0" w:tplc="F30E295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36FF3C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E2052E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B4658A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308FCA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AC2A2E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68B3A6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D8E8DE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2434D8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4"/>
  </w:num>
  <w:num w:numId="8">
    <w:abstractNumId w:val="10"/>
  </w:num>
  <w:num w:numId="9">
    <w:abstractNumId w:val="4"/>
    <w:lvlOverride w:ilvl="0">
      <w:startOverride w:val="4"/>
      <w:lvl w:ilvl="0" w:tplc="F30E2950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36FF3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E2052E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B4658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308FC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AC2A2E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68B3A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D8E8D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2434D8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0"/>
  </w:num>
  <w:num w:numId="11">
    <w:abstractNumId w:val="22"/>
  </w:num>
  <w:num w:numId="12">
    <w:abstractNumId w:val="16"/>
  </w:num>
  <w:num w:numId="13">
    <w:abstractNumId w:val="30"/>
  </w:num>
  <w:num w:numId="14">
    <w:abstractNumId w:val="29"/>
  </w:num>
  <w:num w:numId="15">
    <w:abstractNumId w:val="28"/>
  </w:num>
  <w:num w:numId="16">
    <w:abstractNumId w:val="30"/>
    <w:lvlOverride w:ilvl="0">
      <w:startOverride w:val="3"/>
    </w:lvlOverride>
  </w:num>
  <w:num w:numId="17">
    <w:abstractNumId w:val="22"/>
    <w:lvlOverride w:ilvl="0">
      <w:startOverride w:val="7"/>
    </w:lvlOverride>
  </w:num>
  <w:num w:numId="18">
    <w:abstractNumId w:val="12"/>
  </w:num>
  <w:num w:numId="19">
    <w:abstractNumId w:val="5"/>
  </w:num>
  <w:num w:numId="20">
    <w:abstractNumId w:val="32"/>
  </w:num>
  <w:num w:numId="21">
    <w:abstractNumId w:val="26"/>
  </w:num>
  <w:num w:numId="22">
    <w:abstractNumId w:val="13"/>
  </w:num>
  <w:num w:numId="23">
    <w:abstractNumId w:val="15"/>
  </w:num>
  <w:num w:numId="24">
    <w:abstractNumId w:val="36"/>
  </w:num>
  <w:num w:numId="25">
    <w:abstractNumId w:val="33"/>
  </w:num>
  <w:num w:numId="26">
    <w:abstractNumId w:val="17"/>
  </w:num>
  <w:num w:numId="27">
    <w:abstractNumId w:val="19"/>
  </w:num>
  <w:num w:numId="28">
    <w:abstractNumId w:val="33"/>
    <w:lvlOverride w:ilvl="0">
      <w:startOverride w:val="3"/>
      <w:lvl w:ilvl="0" w:tplc="B1103324">
        <w:start w:val="3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ACAA2C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0CA430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F6E3F00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E22868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B21798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70BAF0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D543C90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3CE82A">
        <w:start w:val="1"/>
        <w:numFmt w:val="lowerRoman"/>
        <w:lvlText w:val="%9."/>
        <w:lvlJc w:val="left"/>
        <w:pPr>
          <w:tabs>
            <w:tab w:val="num" w:pos="6381"/>
          </w:tabs>
          <w:ind w:left="6392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  <w:lvlOverride w:ilvl="0">
      <w:startOverride w:val="2"/>
    </w:lvlOverride>
  </w:num>
  <w:num w:numId="30">
    <w:abstractNumId w:val="15"/>
    <w:lvlOverride w:ilvl="0">
      <w:lvl w:ilvl="0" w:tplc="7B54E3B0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703CC2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6975A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B84086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E0282C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3A5508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045198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E86008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6CF47E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1"/>
  </w:num>
  <w:num w:numId="32">
    <w:abstractNumId w:val="1"/>
  </w:num>
  <w:num w:numId="33">
    <w:abstractNumId w:val="24"/>
  </w:num>
  <w:num w:numId="34">
    <w:abstractNumId w:val="7"/>
  </w:num>
  <w:num w:numId="35">
    <w:abstractNumId w:val="7"/>
    <w:lvlOverride w:ilvl="0">
      <w:lvl w:ilvl="0" w:tplc="B80AEE68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6E6B1C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58195C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5252D2">
        <w:start w:val="1"/>
        <w:numFmt w:val="decimal"/>
        <w:lvlText w:val="%4."/>
        <w:lvlJc w:val="left"/>
        <w:pPr>
          <w:tabs>
            <w:tab w:val="left" w:pos="426"/>
            <w:tab w:val="left" w:pos="720"/>
          </w:tabs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E89666">
        <w:start w:val="1"/>
        <w:numFmt w:val="decimal"/>
        <w:lvlText w:val="%5."/>
        <w:lvlJc w:val="left"/>
        <w:pPr>
          <w:tabs>
            <w:tab w:val="left" w:pos="426"/>
            <w:tab w:val="left" w:pos="720"/>
          </w:tabs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2C1680">
        <w:start w:val="1"/>
        <w:numFmt w:val="decimal"/>
        <w:lvlText w:val="%6."/>
        <w:lvlJc w:val="left"/>
        <w:pPr>
          <w:tabs>
            <w:tab w:val="left" w:pos="426"/>
            <w:tab w:val="left" w:pos="720"/>
          </w:tabs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E8422C">
        <w:start w:val="1"/>
        <w:numFmt w:val="decimal"/>
        <w:lvlText w:val="%7."/>
        <w:lvlJc w:val="left"/>
        <w:pPr>
          <w:tabs>
            <w:tab w:val="left" w:pos="426"/>
            <w:tab w:val="left" w:pos="720"/>
          </w:tabs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32EC20">
        <w:start w:val="1"/>
        <w:numFmt w:val="decimal"/>
        <w:lvlText w:val="%8."/>
        <w:lvlJc w:val="left"/>
        <w:pPr>
          <w:tabs>
            <w:tab w:val="left" w:pos="426"/>
            <w:tab w:val="left" w:pos="720"/>
          </w:tabs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FE793C">
        <w:start w:val="1"/>
        <w:numFmt w:val="decimal"/>
        <w:lvlText w:val="%9."/>
        <w:lvlJc w:val="left"/>
        <w:pPr>
          <w:tabs>
            <w:tab w:val="left" w:pos="426"/>
            <w:tab w:val="left" w:pos="720"/>
          </w:tabs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7"/>
  </w:num>
  <w:num w:numId="37">
    <w:abstractNumId w:val="8"/>
  </w:num>
  <w:num w:numId="38">
    <w:abstractNumId w:val="7"/>
    <w:lvlOverride w:ilvl="0">
      <w:startOverride w:val="5"/>
      <w:lvl w:ilvl="0" w:tplc="B80AEE68">
        <w:start w:val="5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6E6B1C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58195C">
        <w:start w:val="1"/>
        <w:numFmt w:val="decimal"/>
        <w:lvlText w:val="%3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95252D2">
        <w:start w:val="1"/>
        <w:numFmt w:val="decimal"/>
        <w:lvlText w:val="%4."/>
        <w:lvlJc w:val="left"/>
        <w:pPr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E89666">
        <w:start w:val="1"/>
        <w:numFmt w:val="decimal"/>
        <w:lvlText w:val="%5."/>
        <w:lvlJc w:val="left"/>
        <w:pPr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2C1680">
        <w:start w:val="1"/>
        <w:numFmt w:val="decimal"/>
        <w:lvlText w:val="%6."/>
        <w:lvlJc w:val="left"/>
        <w:pPr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E8422C">
        <w:start w:val="1"/>
        <w:numFmt w:val="decimal"/>
        <w:lvlText w:val="%7."/>
        <w:lvlJc w:val="left"/>
        <w:pPr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32EC20">
        <w:start w:val="1"/>
        <w:numFmt w:val="decimal"/>
        <w:lvlText w:val="%8."/>
        <w:lvlJc w:val="left"/>
        <w:pPr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FE793C">
        <w:start w:val="1"/>
        <w:numFmt w:val="decimal"/>
        <w:lvlText w:val="%9."/>
        <w:lvlJc w:val="left"/>
        <w:pPr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0"/>
    <w:lvlOverride w:ilvl="0">
      <w:lvl w:ilvl="0" w:tplc="6776AF7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6E6696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7E413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8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F095E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2CECB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3C849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4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B8300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24DB6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4271B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2"/>
    <w:lvlOverride w:ilvl="0">
      <w:startOverride w:val="1"/>
      <w:lvl w:ilvl="0" w:tplc="E8386D4A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6EB26C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F4F9C8">
        <w:start w:val="1"/>
        <w:numFmt w:val="decimal"/>
        <w:lvlText w:val="%3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68963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84826E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88A6B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4E76A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AC5B2E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48B59A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5"/>
    <w:lvlOverride w:ilvl="0">
      <w:startOverride w:val="1"/>
      <w:lvl w:ilvl="0" w:tplc="DFC2B3A8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9C58FC">
        <w:start w:val="1"/>
        <w:numFmt w:val="lowerLetter"/>
        <w:lvlText w:val="%2)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82B96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BCD24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0C369A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2ED25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020EC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18568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E895E2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1"/>
  </w:num>
  <w:num w:numId="43">
    <w:abstractNumId w:val="23"/>
  </w:num>
  <w:num w:numId="44">
    <w:abstractNumId w:val="35"/>
    <w:lvlOverride w:ilvl="0">
      <w:startOverride w:val="1"/>
      <w:lvl w:ilvl="0" w:tplc="DFC2B3A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9C58FC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82B96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BCD24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0C36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2ED25C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020EC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18568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E895E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3"/>
    <w:lvlOverride w:ilvl="0">
      <w:lvl w:ilvl="0" w:tplc="6E925C0A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3" w:hanging="28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464570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9611D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F0456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368D64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D6CD64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92B70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8E9B16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2CAF5A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1"/>
  </w:num>
  <w:num w:numId="47">
    <w:abstractNumId w:val="25"/>
  </w:num>
  <w:num w:numId="48">
    <w:abstractNumId w:val="2"/>
  </w:num>
  <w:num w:numId="49">
    <w:abstractNumId w:val="14"/>
  </w:num>
  <w:num w:numId="50">
    <w:abstractNumId w:val="25"/>
    <w:lvlOverride w:ilvl="0">
      <w:startOverride w:val="2"/>
    </w:lvlOverride>
  </w:num>
  <w:num w:numId="51">
    <w:abstractNumId w:val="6"/>
  </w:num>
  <w:num w:numId="52">
    <w:abstractNumId w:val="18"/>
  </w:num>
  <w:num w:numId="53">
    <w:abstractNumId w:val="25"/>
    <w:lvlOverride w:ilvl="0">
      <w:startOverride w:val="3"/>
    </w:lvlOverride>
  </w:num>
  <w:num w:numId="54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A2"/>
    <w:rsid w:val="00007A70"/>
    <w:rsid w:val="00032926"/>
    <w:rsid w:val="00096341"/>
    <w:rsid w:val="000F2EA2"/>
    <w:rsid w:val="000F6681"/>
    <w:rsid w:val="001E75FC"/>
    <w:rsid w:val="002259CF"/>
    <w:rsid w:val="006756B1"/>
    <w:rsid w:val="006C5C2B"/>
    <w:rsid w:val="00797EE3"/>
    <w:rsid w:val="008166B0"/>
    <w:rsid w:val="008D20B9"/>
    <w:rsid w:val="00A047CB"/>
    <w:rsid w:val="00A358F5"/>
    <w:rsid w:val="00AD7066"/>
    <w:rsid w:val="00B179EA"/>
    <w:rsid w:val="00BE7AA6"/>
    <w:rsid w:val="00D32A9A"/>
    <w:rsid w:val="00DA5948"/>
    <w:rsid w:val="00DE3A8A"/>
    <w:rsid w:val="00E1559C"/>
    <w:rsid w:val="00E3620C"/>
    <w:rsid w:val="00E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2361"/>
  <w15:docId w15:val="{D5F5446F-601D-4907-8761-D6E6AD8A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Nagwek6">
    <w:name w:val="heading 6"/>
    <w:next w:val="Normalny"/>
    <w:uiPriority w:val="9"/>
    <w:unhideWhenUsed/>
    <w:qFormat/>
    <w:pPr>
      <w:keepNext/>
      <w:widowControl w:val="0"/>
      <w:suppressAutoHyphens/>
      <w:ind w:left="1152" w:hanging="1152"/>
      <w:outlineLvl w:val="5"/>
    </w:pPr>
    <w:rPr>
      <w:rFonts w:ascii="Arial" w:hAnsi="Arial" w:cs="Arial Unicode MS"/>
      <w:b/>
      <w:bCs/>
      <w:i/>
      <w:iCs/>
      <w:color w:val="000000"/>
      <w:kern w:val="1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42"/>
      </w:numPr>
    </w:pPr>
  </w:style>
  <w:style w:type="paragraph" w:customStyle="1" w:styleId="Tekstpodstawowy31">
    <w:name w:val="Tekst podstawowy 31"/>
    <w:pPr>
      <w:widowControl w:val="0"/>
      <w:suppressAutoHyphens/>
      <w:spacing w:after="200" w:line="276" w:lineRule="auto"/>
      <w:jc w:val="both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8">
    <w:name w:val="Zaimportowany styl 18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66"/>
    <w:rPr>
      <w:rFonts w:ascii="Segoe UI" w:eastAsia="Times New Roman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4293</Words>
  <Characters>25764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Makowski</dc:creator>
  <cp:lastModifiedBy>Beata Abramska</cp:lastModifiedBy>
  <cp:revision>4</cp:revision>
  <dcterms:created xsi:type="dcterms:W3CDTF">2021-10-13T06:17:00Z</dcterms:created>
  <dcterms:modified xsi:type="dcterms:W3CDTF">2021-10-13T07:41:00Z</dcterms:modified>
</cp:coreProperties>
</file>