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8F" w:rsidRDefault="0044378F" w:rsidP="0044378F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44378F" w:rsidRPr="00B85D28" w:rsidRDefault="0044378F" w:rsidP="0044378F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44378F" w:rsidRPr="00B85D28" w:rsidRDefault="0044378F" w:rsidP="0044378F">
      <w:pPr>
        <w:spacing w:before="60"/>
        <w:jc w:val="center"/>
        <w:rPr>
          <w:b/>
          <w:szCs w:val="24"/>
        </w:rPr>
      </w:pPr>
    </w:p>
    <w:p w:rsidR="00241C7B" w:rsidRPr="00241C7B" w:rsidRDefault="0044378F" w:rsidP="00241C7B">
      <w:pPr>
        <w:jc w:val="center"/>
        <w:rPr>
          <w:b/>
          <w:bCs/>
          <w:i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Pr="00B85D28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Pr="00B85D28">
        <w:rPr>
          <w:rFonts w:eastAsia="Calibri"/>
          <w:kern w:val="0"/>
          <w:szCs w:val="24"/>
          <w:lang w:eastAsia="en-US"/>
        </w:rPr>
        <w:t>z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2019 r. poz. 2019 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 w:rsidR="00241C7B" w:rsidRPr="00241C7B">
        <w:rPr>
          <w:b/>
          <w:i/>
          <w:szCs w:val="24"/>
        </w:rPr>
        <w:t>„</w:t>
      </w:r>
      <w:r w:rsidR="00241C7B" w:rsidRPr="00241C7B">
        <w:rPr>
          <w:b/>
          <w:bCs/>
          <w:i/>
          <w:szCs w:val="24"/>
        </w:rPr>
        <w:t xml:space="preserve">Przebudowa odcinka drogi powiatowej nr 1032Z ul. Niepodległości </w:t>
      </w:r>
    </w:p>
    <w:p w:rsidR="00241C7B" w:rsidRPr="00241C7B" w:rsidRDefault="00241C7B" w:rsidP="00241C7B">
      <w:pPr>
        <w:jc w:val="center"/>
        <w:rPr>
          <w:i/>
          <w:color w:val="000000"/>
          <w:szCs w:val="24"/>
        </w:rPr>
      </w:pPr>
      <w:proofErr w:type="gramStart"/>
      <w:r w:rsidRPr="00241C7B">
        <w:rPr>
          <w:b/>
          <w:bCs/>
          <w:i/>
          <w:szCs w:val="24"/>
        </w:rPr>
        <w:t>na</w:t>
      </w:r>
      <w:proofErr w:type="gramEnd"/>
      <w:r w:rsidRPr="00241C7B">
        <w:rPr>
          <w:b/>
          <w:bCs/>
          <w:i/>
          <w:szCs w:val="24"/>
        </w:rPr>
        <w:t xml:space="preserve"> terenie miejscowości Golczewo polegająca na urządzeniu ciągu pieszego</w:t>
      </w:r>
      <w:r w:rsidRPr="00241C7B">
        <w:rPr>
          <w:b/>
          <w:i/>
          <w:szCs w:val="24"/>
        </w:rPr>
        <w:t>”.</w:t>
      </w:r>
    </w:p>
    <w:p w:rsidR="0044378F" w:rsidRPr="00B85D28" w:rsidRDefault="0044378F" w:rsidP="0044378F">
      <w:pPr>
        <w:spacing w:before="60"/>
        <w:rPr>
          <w:szCs w:val="24"/>
        </w:rPr>
      </w:pPr>
    </w:p>
    <w:p w:rsidR="0044378F" w:rsidRPr="00B85D28" w:rsidRDefault="0044378F" w:rsidP="0044378F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44378F" w:rsidRPr="00B85D28" w:rsidTr="002C53C6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44378F" w:rsidRPr="00B85D28" w:rsidTr="002C53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44378F" w:rsidRPr="00B85D28" w:rsidTr="002C53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44378F" w:rsidRPr="00B85D28" w:rsidTr="002C53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44378F" w:rsidRPr="00B85D28" w:rsidRDefault="0044378F" w:rsidP="0044378F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44378F" w:rsidRPr="00B85D28" w:rsidTr="002C53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44378F" w:rsidRPr="00B85D28" w:rsidRDefault="0044378F" w:rsidP="0044378F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44378F" w:rsidRPr="00B85D28" w:rsidTr="002C53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44378F" w:rsidRPr="00B85D28" w:rsidTr="002C53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44378F" w:rsidRPr="00B85D28" w:rsidTr="002C53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44378F" w:rsidRPr="00B85D28" w:rsidTr="002C53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8F" w:rsidRPr="00B85D28" w:rsidRDefault="0044378F" w:rsidP="002C53C6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44378F" w:rsidRPr="00B85D28" w:rsidRDefault="0044378F" w:rsidP="0044378F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44378F" w:rsidRPr="00B85D28" w:rsidRDefault="0044378F" w:rsidP="0044378F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</w:t>
      </w:r>
      <w:r w:rsidR="00241C7B">
        <w:rPr>
          <w:b/>
          <w:i/>
          <w:szCs w:val="24"/>
          <w:u w:val="single"/>
        </w:rPr>
        <w:t>, zaznaczając „x”):</w:t>
      </w:r>
    </w:p>
    <w:p w:rsidR="0044378F" w:rsidRPr="00B85D28" w:rsidRDefault="0044378F" w:rsidP="0044378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44378F" w:rsidRPr="00B85D28" w:rsidRDefault="0044378F" w:rsidP="0044378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44378F" w:rsidRPr="00B85D28" w:rsidRDefault="0044378F" w:rsidP="0044378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44378F" w:rsidRPr="00B85D28" w:rsidRDefault="0044378F" w:rsidP="0044378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44378F" w:rsidRPr="00B85D28" w:rsidRDefault="0044378F" w:rsidP="0044378F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44378F" w:rsidRDefault="0044378F" w:rsidP="0044378F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44378F" w:rsidRDefault="0044378F" w:rsidP="0044378F">
      <w:pPr>
        <w:spacing w:line="276" w:lineRule="auto"/>
        <w:rPr>
          <w:color w:val="000000"/>
          <w:szCs w:val="24"/>
        </w:rPr>
      </w:pPr>
    </w:p>
    <w:p w:rsidR="0044378F" w:rsidRDefault="0044378F" w:rsidP="0044378F">
      <w:pPr>
        <w:spacing w:line="276" w:lineRule="auto"/>
        <w:rPr>
          <w:szCs w:val="24"/>
        </w:rPr>
      </w:pPr>
    </w:p>
    <w:p w:rsidR="0044378F" w:rsidRDefault="0044378F" w:rsidP="0044378F">
      <w:pPr>
        <w:spacing w:line="276" w:lineRule="auto"/>
        <w:rPr>
          <w:szCs w:val="24"/>
        </w:rPr>
      </w:pPr>
    </w:p>
    <w:p w:rsidR="0044378F" w:rsidRDefault="0044378F" w:rsidP="0044378F">
      <w:pPr>
        <w:spacing w:line="276" w:lineRule="auto"/>
        <w:rPr>
          <w:szCs w:val="24"/>
        </w:rPr>
      </w:pPr>
    </w:p>
    <w:p w:rsidR="0044378F" w:rsidRPr="00B85D28" w:rsidRDefault="0044378F" w:rsidP="0044378F">
      <w:pPr>
        <w:spacing w:line="276" w:lineRule="auto"/>
        <w:rPr>
          <w:szCs w:val="24"/>
        </w:rPr>
      </w:pPr>
    </w:p>
    <w:p w:rsidR="0044378F" w:rsidRPr="00B85D28" w:rsidRDefault="0044378F" w:rsidP="0044378F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t xml:space="preserve">                Powiat Kamieński</w:t>
      </w:r>
    </w:p>
    <w:p w:rsidR="0044378F" w:rsidRPr="00B85D28" w:rsidRDefault="0044378F" w:rsidP="0044378F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44378F" w:rsidRPr="00B85D28" w:rsidRDefault="0044378F" w:rsidP="0044378F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44378F" w:rsidRPr="00B85D28" w:rsidRDefault="0044378F" w:rsidP="0044378F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44378F" w:rsidRPr="00B85D28" w:rsidRDefault="0044378F" w:rsidP="0044378F">
      <w:pPr>
        <w:pStyle w:val="Tekstpodstawowy"/>
        <w:jc w:val="center"/>
        <w:rPr>
          <w:szCs w:val="24"/>
        </w:rPr>
      </w:pPr>
    </w:p>
    <w:p w:rsidR="00886E11" w:rsidRPr="00886E11" w:rsidRDefault="0044378F" w:rsidP="00886E11">
      <w:pPr>
        <w:jc w:val="center"/>
        <w:rPr>
          <w:b/>
          <w:bCs/>
          <w:i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="00886E11" w:rsidRPr="00886E11">
        <w:rPr>
          <w:b/>
          <w:i/>
          <w:szCs w:val="24"/>
        </w:rPr>
        <w:t>„</w:t>
      </w:r>
      <w:r w:rsidR="00886E11" w:rsidRPr="00886E11">
        <w:rPr>
          <w:b/>
          <w:bCs/>
          <w:i/>
          <w:szCs w:val="24"/>
        </w:rPr>
        <w:t xml:space="preserve">Przebudowa odcinka drogi powiatowej nr 1032Z ul. Niepodległości </w:t>
      </w:r>
    </w:p>
    <w:p w:rsidR="00886E11" w:rsidRPr="00886E11" w:rsidRDefault="00886E11" w:rsidP="00886E11">
      <w:pPr>
        <w:jc w:val="center"/>
        <w:rPr>
          <w:i/>
          <w:color w:val="000000"/>
          <w:szCs w:val="24"/>
        </w:rPr>
      </w:pPr>
      <w:proofErr w:type="gramStart"/>
      <w:r w:rsidRPr="00886E11">
        <w:rPr>
          <w:b/>
          <w:bCs/>
          <w:i/>
          <w:szCs w:val="24"/>
        </w:rPr>
        <w:t>na</w:t>
      </w:r>
      <w:proofErr w:type="gramEnd"/>
      <w:r w:rsidRPr="00886E11">
        <w:rPr>
          <w:b/>
          <w:bCs/>
          <w:i/>
          <w:szCs w:val="24"/>
        </w:rPr>
        <w:t xml:space="preserve"> terenie miejscowości Golczewo polegająca na urządzeniu ciągu pieszego</w:t>
      </w:r>
      <w:r w:rsidRPr="00886E11">
        <w:rPr>
          <w:b/>
          <w:i/>
          <w:szCs w:val="24"/>
        </w:rPr>
        <w:t>”.</w:t>
      </w:r>
    </w:p>
    <w:p w:rsidR="0044378F" w:rsidRPr="00B85D28" w:rsidRDefault="0044378F" w:rsidP="00886E11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44378F" w:rsidRPr="00B85D28" w:rsidRDefault="0044378F" w:rsidP="0044378F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44378F" w:rsidRPr="00B85D28" w:rsidRDefault="0044378F" w:rsidP="0044378F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44378F" w:rsidRPr="00B85D28" w:rsidRDefault="0044378F" w:rsidP="0044378F">
      <w:pPr>
        <w:spacing w:line="276" w:lineRule="auto"/>
        <w:ind w:left="709"/>
        <w:jc w:val="both"/>
        <w:rPr>
          <w:szCs w:val="24"/>
        </w:rPr>
      </w:pPr>
    </w:p>
    <w:p w:rsidR="0044378F" w:rsidRPr="00B85D28" w:rsidRDefault="0044378F" w:rsidP="0044378F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 w:rsidR="00886E11">
        <w:rPr>
          <w:szCs w:val="24"/>
        </w:rPr>
        <w:t>*</w:t>
      </w:r>
      <w:r w:rsidRPr="00B85D28">
        <w:rPr>
          <w:szCs w:val="24"/>
        </w:rPr>
        <w:t>) gwarancji na przedmiot</w:t>
      </w:r>
    </w:p>
    <w:p w:rsidR="0044378F" w:rsidRPr="00B85D28" w:rsidRDefault="0044378F" w:rsidP="0044378F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44378F" w:rsidRPr="00B85D28" w:rsidRDefault="0044378F" w:rsidP="0044378F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44378F" w:rsidRPr="00B85D28" w:rsidRDefault="0044378F" w:rsidP="0044378F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44378F" w:rsidRPr="00B85D28" w:rsidRDefault="0044378F" w:rsidP="0044378F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44378F" w:rsidRPr="00B85D28" w:rsidRDefault="0044378F" w:rsidP="0044378F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44378F" w:rsidRPr="00B85D28" w:rsidRDefault="0044378F" w:rsidP="0044378F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44378F" w:rsidRPr="00B85D28" w:rsidRDefault="0044378F" w:rsidP="0044378F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44378F" w:rsidRPr="00B85D28" w:rsidRDefault="0044378F" w:rsidP="0044378F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44378F" w:rsidRPr="00B85D28" w:rsidRDefault="0044378F" w:rsidP="0044378F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44378F" w:rsidRPr="00B85D28" w:rsidRDefault="0044378F" w:rsidP="0044378F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44378F" w:rsidRPr="00B85D28" w:rsidRDefault="0044378F" w:rsidP="0044378F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44378F" w:rsidRPr="00B85D28" w:rsidRDefault="0044378F" w:rsidP="0044378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44378F" w:rsidRPr="00B85D28" w:rsidRDefault="0044378F" w:rsidP="0044378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44378F" w:rsidRPr="00B85D28" w:rsidRDefault="0044378F" w:rsidP="0044378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44378F" w:rsidRPr="00B85D28" w:rsidRDefault="0044378F" w:rsidP="0044378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44378F" w:rsidRPr="00B85D28" w:rsidRDefault="0044378F" w:rsidP="0044378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44378F" w:rsidRPr="00B85D28" w:rsidRDefault="0044378F" w:rsidP="0044378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44378F" w:rsidRPr="00B85D28" w:rsidRDefault="0044378F" w:rsidP="0044378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44378F" w:rsidRPr="00B85D28" w:rsidRDefault="0044378F" w:rsidP="0044378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44378F" w:rsidRPr="00B85D28" w:rsidRDefault="0044378F" w:rsidP="0044378F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44378F" w:rsidRPr="00B85D28" w:rsidRDefault="0044378F" w:rsidP="0044378F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44378F" w:rsidRPr="00B85D28" w:rsidRDefault="0044378F" w:rsidP="0044378F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44378F" w:rsidRPr="00B85D28" w:rsidRDefault="0044378F" w:rsidP="0044378F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44378F" w:rsidRPr="00B85D28" w:rsidRDefault="00886E11" w:rsidP="0044378F">
      <w:pPr>
        <w:spacing w:line="276" w:lineRule="auto"/>
        <w:jc w:val="both"/>
        <w:rPr>
          <w:szCs w:val="24"/>
        </w:rPr>
      </w:pPr>
      <w:r>
        <w:rPr>
          <w:szCs w:val="24"/>
        </w:rPr>
        <w:t>*</w:t>
      </w:r>
      <w:r w:rsidR="0044378F" w:rsidRPr="00B85D28">
        <w:rPr>
          <w:szCs w:val="24"/>
        </w:rPr>
        <w:t xml:space="preserve">) </w:t>
      </w:r>
      <w:r w:rsidR="0044378F" w:rsidRPr="00B85D28">
        <w:rPr>
          <w:b/>
          <w:i/>
          <w:szCs w:val="24"/>
        </w:rPr>
        <w:t xml:space="preserve">gwarancja od .. </w:t>
      </w:r>
      <w:proofErr w:type="gramStart"/>
      <w:r w:rsidR="0044378F" w:rsidRPr="00B85D28">
        <w:rPr>
          <w:b/>
          <w:i/>
          <w:szCs w:val="24"/>
        </w:rPr>
        <w:t>miesięcy</w:t>
      </w:r>
      <w:proofErr w:type="gramEnd"/>
    </w:p>
    <w:p w:rsidR="0044378F" w:rsidRPr="00B85D28" w:rsidRDefault="0044378F" w:rsidP="0044378F">
      <w:pPr>
        <w:spacing w:line="276" w:lineRule="auto"/>
        <w:jc w:val="both"/>
        <w:rPr>
          <w:i/>
          <w:szCs w:val="24"/>
        </w:rPr>
      </w:pP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4378F" w:rsidRDefault="0044378F" w:rsidP="0044378F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44378F" w:rsidRDefault="0044378F" w:rsidP="0044378F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44378F" w:rsidRDefault="0044378F" w:rsidP="0044378F">
      <w:pPr>
        <w:numPr>
          <w:ilvl w:val="0"/>
          <w:numId w:val="2"/>
        </w:numPr>
      </w:pPr>
      <w:r>
        <w:t>…………………………………………………</w:t>
      </w:r>
    </w:p>
    <w:p w:rsidR="0044378F" w:rsidRDefault="0044378F" w:rsidP="0044378F">
      <w:pPr>
        <w:numPr>
          <w:ilvl w:val="0"/>
          <w:numId w:val="2"/>
        </w:numPr>
      </w:pPr>
      <w:r>
        <w:t>…………………………………………………</w:t>
      </w:r>
    </w:p>
    <w:p w:rsidR="0044378F" w:rsidRDefault="0044378F" w:rsidP="0044378F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>
      <w:pPr>
        <w:spacing w:line="276" w:lineRule="auto"/>
        <w:jc w:val="right"/>
        <w:rPr>
          <w:i/>
        </w:rPr>
      </w:pPr>
    </w:p>
    <w:p w:rsidR="0044378F" w:rsidRDefault="0044378F" w:rsidP="0044378F"/>
    <w:p w:rsidR="0044378F" w:rsidRDefault="0044378F" w:rsidP="0044378F"/>
    <w:p w:rsidR="00BF0AD3" w:rsidRDefault="00BF0AD3"/>
    <w:sectPr w:rsidR="00BF0AD3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67" w:rsidRDefault="00AA1F67" w:rsidP="0044378F">
      <w:r>
        <w:separator/>
      </w:r>
    </w:p>
  </w:endnote>
  <w:endnote w:type="continuationSeparator" w:id="0">
    <w:p w:rsidR="00AA1F67" w:rsidRDefault="00AA1F67" w:rsidP="0044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67" w:rsidRDefault="00AA1F67" w:rsidP="0044378F">
      <w:r>
        <w:separator/>
      </w:r>
    </w:p>
  </w:footnote>
  <w:footnote w:type="continuationSeparator" w:id="0">
    <w:p w:rsidR="00AA1F67" w:rsidRDefault="00AA1F67" w:rsidP="0044378F">
      <w:r>
        <w:continuationSeparator/>
      </w:r>
    </w:p>
  </w:footnote>
  <w:footnote w:id="1">
    <w:p w:rsidR="0044378F" w:rsidRDefault="0044378F" w:rsidP="004437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4378F"/>
    <w:rsid w:val="00241C7B"/>
    <w:rsid w:val="003C3629"/>
    <w:rsid w:val="0044378F"/>
    <w:rsid w:val="00886E11"/>
    <w:rsid w:val="00AA1F67"/>
    <w:rsid w:val="00AE721F"/>
    <w:rsid w:val="00B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8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7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378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44378F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44378F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44378F"/>
    <w:pPr>
      <w:ind w:left="720"/>
    </w:pPr>
  </w:style>
  <w:style w:type="paragraph" w:customStyle="1" w:styleId="Tekstprzypisudolnego1">
    <w:name w:val="Tekst przypisu dolnego1"/>
    <w:basedOn w:val="Normalny"/>
    <w:rsid w:val="0044378F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78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7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3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6182</Characters>
  <Application>Microsoft Office Word</Application>
  <DocSecurity>0</DocSecurity>
  <Lines>51</Lines>
  <Paragraphs>14</Paragraphs>
  <ScaleCrop>false</ScaleCrop>
  <Company>Starostwo Powiatowe w Kamieniu Pomorskim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2021-09-14T08:14:00Z</dcterms:created>
  <dcterms:modified xsi:type="dcterms:W3CDTF">2021-09-15T08:51:00Z</dcterms:modified>
</cp:coreProperties>
</file>