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845230">
        <w:rPr>
          <w:rFonts w:ascii="Times New Roman" w:eastAsia="Calibri" w:hAnsi="Times New Roman" w:cs="Times New Roman"/>
          <w:b/>
          <w:i w:val="0"/>
          <w:sz w:val="24"/>
          <w:szCs w:val="24"/>
        </w:rPr>
        <w:t>14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612994" w:rsidRPr="00612994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00170674/01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845230">
        <w:rPr>
          <w:rFonts w:ascii="Times New Roman" w:hAnsi="Times New Roman" w:cs="Times New Roman"/>
          <w:b/>
          <w:bCs/>
          <w:sz w:val="24"/>
        </w:rPr>
        <w:t>7</w:t>
      </w:r>
    </w:p>
    <w:p w:rsidR="008F4E40" w:rsidRDefault="0071128E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28E">
        <w:rPr>
          <w:rFonts w:ascii="Times New Roman" w:hAnsi="Times New Roman" w:cs="Times New Roman"/>
          <w:b/>
          <w:bCs/>
          <w:sz w:val="24"/>
          <w:szCs w:val="24"/>
        </w:rPr>
        <w:t>Wyposażenie pracowni – informatycznej, komputerowej w urządzenia komputerowe</w:t>
      </w:r>
    </w:p>
    <w:p w:rsidR="0071128E" w:rsidRDefault="0071128E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8066C2">
        <w:rPr>
          <w:rFonts w:eastAsia="Calibri"/>
          <w:b/>
        </w:rPr>
        <w:t>(</w:t>
      </w:r>
      <w:r w:rsidR="00845230">
        <w:rPr>
          <w:rFonts w:eastAsia="Calibri"/>
          <w:b/>
        </w:rPr>
        <w:t>3</w:t>
      </w:r>
      <w:r w:rsidR="008066C2">
        <w:rPr>
          <w:rFonts w:eastAsia="Calibri"/>
          <w:b/>
        </w:rPr>
        <w:t>)</w:t>
      </w:r>
      <w:r w:rsidRPr="00BE08FA">
        <w:rPr>
          <w:rFonts w:eastAsia="Calibri"/>
          <w:b/>
        </w:rPr>
        <w:t>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E15278" w:rsidRDefault="00E15278" w:rsidP="00E15278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8066C2">
        <w:rPr>
          <w:rFonts w:eastAsia="Calibri"/>
          <w:b/>
        </w:rPr>
        <w:t>(</w:t>
      </w:r>
      <w:r w:rsidR="00845230">
        <w:rPr>
          <w:rFonts w:eastAsia="Calibri"/>
          <w:b/>
        </w:rPr>
        <w:t>3</w:t>
      </w:r>
      <w:r w:rsidR="008066C2">
        <w:rPr>
          <w:rFonts w:eastAsia="Calibri"/>
          <w:b/>
        </w:rPr>
        <w:t xml:space="preserve">) </w:t>
      </w:r>
      <w:r w:rsidR="008548AF">
        <w:rPr>
          <w:rFonts w:eastAsia="Calibri"/>
          <w:b/>
        </w:rPr>
        <w:t xml:space="preserve">- </w:t>
      </w:r>
      <w:r w:rsidR="0071128E" w:rsidRPr="0071128E">
        <w:rPr>
          <w:rFonts w:eastAsia="Calibri"/>
          <w:b/>
        </w:rPr>
        <w:t>Wyposażenie pracowni – informatycznej, komputerowej w urządzenia komputerowe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3487"/>
        <w:gridCol w:w="760"/>
        <w:gridCol w:w="1510"/>
        <w:gridCol w:w="3366"/>
      </w:tblGrid>
      <w:tr w:rsidR="004875C1" w:rsidRPr="0071128E" w:rsidTr="004875C1">
        <w:trPr>
          <w:jc w:val="center"/>
        </w:trPr>
        <w:tc>
          <w:tcPr>
            <w:tcW w:w="766" w:type="dxa"/>
            <w:vAlign w:val="center"/>
          </w:tcPr>
          <w:p w:rsidR="004875C1" w:rsidRPr="0071128E" w:rsidRDefault="004875C1" w:rsidP="004875C1">
            <w:pPr>
              <w:jc w:val="center"/>
              <w:rPr>
                <w:b/>
              </w:rPr>
            </w:pPr>
            <w:r w:rsidRPr="0071128E">
              <w:rPr>
                <w:b/>
              </w:rPr>
              <w:t>L.p.</w:t>
            </w:r>
          </w:p>
        </w:tc>
        <w:tc>
          <w:tcPr>
            <w:tcW w:w="3487" w:type="dxa"/>
            <w:vAlign w:val="center"/>
          </w:tcPr>
          <w:p w:rsidR="004875C1" w:rsidRPr="0071128E" w:rsidRDefault="004875C1" w:rsidP="004875C1">
            <w:pPr>
              <w:jc w:val="center"/>
              <w:rPr>
                <w:b/>
              </w:rPr>
            </w:pPr>
            <w:r w:rsidRPr="0071128E">
              <w:rPr>
                <w:b/>
              </w:rPr>
              <w:t xml:space="preserve">Nazwa przedmiotu zamówienia </w:t>
            </w:r>
          </w:p>
        </w:tc>
        <w:tc>
          <w:tcPr>
            <w:tcW w:w="760" w:type="dxa"/>
          </w:tcPr>
          <w:p w:rsidR="004875C1" w:rsidRPr="0071128E" w:rsidRDefault="004875C1" w:rsidP="004875C1">
            <w:pPr>
              <w:rPr>
                <w:b/>
              </w:rPr>
            </w:pPr>
          </w:p>
          <w:p w:rsidR="004875C1" w:rsidRPr="0071128E" w:rsidRDefault="004875C1" w:rsidP="004875C1">
            <w:pPr>
              <w:rPr>
                <w:b/>
              </w:rPr>
            </w:pPr>
            <w:r w:rsidRPr="0071128E">
              <w:rPr>
                <w:b/>
              </w:rPr>
              <w:t>Ilość szt.</w:t>
            </w:r>
          </w:p>
        </w:tc>
        <w:tc>
          <w:tcPr>
            <w:tcW w:w="1510" w:type="dxa"/>
            <w:vAlign w:val="center"/>
          </w:tcPr>
          <w:p w:rsidR="004875C1" w:rsidRPr="0071128E" w:rsidRDefault="004875C1" w:rsidP="004875C1">
            <w:pPr>
              <w:jc w:val="center"/>
              <w:rPr>
                <w:b/>
              </w:rPr>
            </w:pPr>
            <w:r w:rsidRPr="0071128E">
              <w:rPr>
                <w:b/>
              </w:rPr>
              <w:t>Cena jednostkowa brutto</w:t>
            </w:r>
          </w:p>
        </w:tc>
        <w:tc>
          <w:tcPr>
            <w:tcW w:w="3366" w:type="dxa"/>
            <w:vAlign w:val="center"/>
          </w:tcPr>
          <w:p w:rsidR="004875C1" w:rsidRPr="0071128E" w:rsidRDefault="004875C1" w:rsidP="004875C1">
            <w:pPr>
              <w:jc w:val="center"/>
              <w:rPr>
                <w:b/>
                <w:color w:val="FF0000"/>
              </w:rPr>
            </w:pPr>
            <w:r w:rsidRPr="0071128E">
              <w:rPr>
                <w:b/>
              </w:rPr>
              <w:t>Wartość brutto</w:t>
            </w:r>
          </w:p>
        </w:tc>
      </w:tr>
      <w:tr w:rsidR="004875C1" w:rsidRPr="0071128E" w:rsidTr="0071128E">
        <w:trPr>
          <w:jc w:val="center"/>
        </w:trPr>
        <w:tc>
          <w:tcPr>
            <w:tcW w:w="766" w:type="dxa"/>
            <w:vAlign w:val="center"/>
          </w:tcPr>
          <w:p w:rsidR="004875C1" w:rsidRPr="0071128E" w:rsidRDefault="004875C1" w:rsidP="004875C1">
            <w:pPr>
              <w:jc w:val="center"/>
              <w:rPr>
                <w:b/>
              </w:rPr>
            </w:pPr>
            <w:r w:rsidRPr="0071128E">
              <w:rPr>
                <w:b/>
              </w:rPr>
              <w:t>1</w:t>
            </w:r>
          </w:p>
        </w:tc>
        <w:tc>
          <w:tcPr>
            <w:tcW w:w="3487" w:type="dxa"/>
            <w:vAlign w:val="center"/>
          </w:tcPr>
          <w:p w:rsidR="004875C1" w:rsidRPr="0071128E" w:rsidRDefault="0071128E" w:rsidP="004875C1">
            <w:pPr>
              <w:rPr>
                <w:b/>
              </w:rPr>
            </w:pPr>
            <w:r w:rsidRPr="0071128E">
              <w:rPr>
                <w:b/>
              </w:rPr>
              <w:t>Program do obsługi graficznej Corel Draw</w:t>
            </w:r>
          </w:p>
        </w:tc>
        <w:tc>
          <w:tcPr>
            <w:tcW w:w="760" w:type="dxa"/>
            <w:vAlign w:val="center"/>
          </w:tcPr>
          <w:p w:rsidR="004875C1" w:rsidRPr="0071128E" w:rsidRDefault="0071128E" w:rsidP="0071128E">
            <w:pPr>
              <w:jc w:val="center"/>
              <w:rPr>
                <w:b/>
              </w:rPr>
            </w:pPr>
            <w:r w:rsidRPr="0071128E">
              <w:rPr>
                <w:b/>
              </w:rPr>
              <w:t>16</w:t>
            </w:r>
          </w:p>
        </w:tc>
        <w:tc>
          <w:tcPr>
            <w:tcW w:w="1510" w:type="dxa"/>
            <w:vAlign w:val="center"/>
          </w:tcPr>
          <w:p w:rsidR="004875C1" w:rsidRPr="0071128E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4875C1" w:rsidRPr="0071128E" w:rsidRDefault="004875C1" w:rsidP="0071128E">
            <w:pPr>
              <w:jc w:val="both"/>
              <w:rPr>
                <w:b/>
              </w:rPr>
            </w:pPr>
            <w:r w:rsidRPr="0071128E">
              <w:rPr>
                <w:b/>
              </w:rPr>
              <w:t>………</w:t>
            </w:r>
            <w:r w:rsidR="009B0FF7" w:rsidRPr="0071128E">
              <w:rPr>
                <w:b/>
              </w:rPr>
              <w:t>z</w:t>
            </w:r>
            <w:r w:rsidRPr="0071128E">
              <w:rPr>
                <w:b/>
              </w:rPr>
              <w:t>ł</w:t>
            </w:r>
            <w:r w:rsidR="009B0FF7" w:rsidRPr="0071128E">
              <w:rPr>
                <w:b/>
              </w:rPr>
              <w:t xml:space="preserve"> x </w:t>
            </w:r>
            <w:r w:rsidR="0071128E" w:rsidRPr="0071128E">
              <w:rPr>
                <w:b/>
              </w:rPr>
              <w:t>16</w:t>
            </w:r>
            <w:r w:rsidR="009B0FF7" w:rsidRPr="0071128E">
              <w:rPr>
                <w:b/>
              </w:rPr>
              <w:t xml:space="preserve"> szt. = ……….zł</w:t>
            </w:r>
          </w:p>
        </w:tc>
      </w:tr>
      <w:tr w:rsidR="004875C1" w:rsidRPr="0071128E" w:rsidTr="004875C1">
        <w:trPr>
          <w:jc w:val="center"/>
        </w:trPr>
        <w:tc>
          <w:tcPr>
            <w:tcW w:w="766" w:type="dxa"/>
            <w:vAlign w:val="center"/>
          </w:tcPr>
          <w:p w:rsidR="004875C1" w:rsidRPr="0071128E" w:rsidRDefault="004875C1" w:rsidP="004875C1">
            <w:pPr>
              <w:jc w:val="center"/>
              <w:rPr>
                <w:b/>
              </w:rPr>
            </w:pPr>
            <w:r w:rsidRPr="0071128E">
              <w:rPr>
                <w:b/>
              </w:rPr>
              <w:t>2</w:t>
            </w:r>
          </w:p>
        </w:tc>
        <w:tc>
          <w:tcPr>
            <w:tcW w:w="3487" w:type="dxa"/>
            <w:vAlign w:val="center"/>
          </w:tcPr>
          <w:p w:rsidR="004875C1" w:rsidRPr="0071128E" w:rsidRDefault="0071128E" w:rsidP="004875C1">
            <w:pPr>
              <w:rPr>
                <w:b/>
              </w:rPr>
            </w:pPr>
            <w:r w:rsidRPr="0071128E">
              <w:rPr>
                <w:b/>
              </w:rPr>
              <w:t>Dysk do serwera</w:t>
            </w:r>
          </w:p>
        </w:tc>
        <w:tc>
          <w:tcPr>
            <w:tcW w:w="760" w:type="dxa"/>
          </w:tcPr>
          <w:p w:rsidR="004875C1" w:rsidRPr="0071128E" w:rsidRDefault="0071128E" w:rsidP="004875C1">
            <w:pPr>
              <w:jc w:val="center"/>
              <w:rPr>
                <w:b/>
              </w:rPr>
            </w:pPr>
            <w:r w:rsidRPr="0071128E"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4875C1" w:rsidRPr="0071128E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4875C1" w:rsidRPr="0071128E" w:rsidRDefault="009B0FF7" w:rsidP="0071128E">
            <w:pPr>
              <w:jc w:val="both"/>
              <w:rPr>
                <w:b/>
              </w:rPr>
            </w:pPr>
            <w:r w:rsidRPr="0071128E">
              <w:rPr>
                <w:b/>
              </w:rPr>
              <w:t xml:space="preserve">………zł x </w:t>
            </w:r>
            <w:r w:rsidR="0071128E" w:rsidRPr="0071128E">
              <w:rPr>
                <w:b/>
              </w:rPr>
              <w:t>2</w:t>
            </w:r>
            <w:r w:rsidRPr="0071128E">
              <w:rPr>
                <w:b/>
              </w:rPr>
              <w:t xml:space="preserve"> szt. = ……….zł</w:t>
            </w:r>
          </w:p>
        </w:tc>
      </w:tr>
      <w:tr w:rsidR="009B0FF7" w:rsidRPr="0071128E" w:rsidTr="004875C1">
        <w:trPr>
          <w:jc w:val="center"/>
        </w:trPr>
        <w:tc>
          <w:tcPr>
            <w:tcW w:w="766" w:type="dxa"/>
            <w:vAlign w:val="center"/>
          </w:tcPr>
          <w:p w:rsidR="009B0FF7" w:rsidRPr="0071128E" w:rsidRDefault="009B0FF7" w:rsidP="004875C1">
            <w:pPr>
              <w:jc w:val="center"/>
              <w:rPr>
                <w:b/>
              </w:rPr>
            </w:pPr>
            <w:r w:rsidRPr="0071128E">
              <w:rPr>
                <w:b/>
              </w:rPr>
              <w:t>3</w:t>
            </w:r>
          </w:p>
        </w:tc>
        <w:tc>
          <w:tcPr>
            <w:tcW w:w="3487" w:type="dxa"/>
            <w:vAlign w:val="center"/>
          </w:tcPr>
          <w:p w:rsidR="009B0FF7" w:rsidRPr="0071128E" w:rsidRDefault="0071128E" w:rsidP="004875C1">
            <w:pPr>
              <w:rPr>
                <w:b/>
              </w:rPr>
            </w:pPr>
            <w:r w:rsidRPr="0071128E">
              <w:rPr>
                <w:b/>
              </w:rPr>
              <w:t>Dysk do serwera plików</w:t>
            </w:r>
          </w:p>
        </w:tc>
        <w:tc>
          <w:tcPr>
            <w:tcW w:w="760" w:type="dxa"/>
          </w:tcPr>
          <w:p w:rsidR="009B0FF7" w:rsidRPr="0071128E" w:rsidRDefault="0071128E" w:rsidP="009B0FF7">
            <w:pPr>
              <w:jc w:val="center"/>
              <w:rPr>
                <w:b/>
              </w:rPr>
            </w:pPr>
            <w:r w:rsidRPr="0071128E">
              <w:rPr>
                <w:b/>
              </w:rPr>
              <w:t>2</w:t>
            </w:r>
            <w:r w:rsidR="009B0FF7" w:rsidRPr="0071128E">
              <w:rPr>
                <w:b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:rsidR="009B0FF7" w:rsidRPr="0071128E" w:rsidRDefault="009B0FF7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B0FF7" w:rsidRPr="0071128E" w:rsidRDefault="009B0FF7" w:rsidP="0071128E">
            <w:pPr>
              <w:jc w:val="both"/>
              <w:rPr>
                <w:b/>
              </w:rPr>
            </w:pPr>
            <w:r w:rsidRPr="0071128E">
              <w:rPr>
                <w:b/>
              </w:rPr>
              <w:t xml:space="preserve">………zł x </w:t>
            </w:r>
            <w:r w:rsidR="0071128E" w:rsidRPr="0071128E">
              <w:rPr>
                <w:b/>
              </w:rPr>
              <w:t>2</w:t>
            </w:r>
            <w:r w:rsidRPr="0071128E">
              <w:rPr>
                <w:b/>
              </w:rPr>
              <w:t xml:space="preserve"> szt. = ……….zł</w:t>
            </w:r>
          </w:p>
        </w:tc>
      </w:tr>
      <w:tr w:rsidR="004875C1" w:rsidRPr="0071128E" w:rsidTr="004875C1">
        <w:trPr>
          <w:jc w:val="center"/>
        </w:trPr>
        <w:tc>
          <w:tcPr>
            <w:tcW w:w="5013" w:type="dxa"/>
            <w:gridSpan w:val="3"/>
            <w:vAlign w:val="center"/>
          </w:tcPr>
          <w:p w:rsidR="004875C1" w:rsidRPr="0071128E" w:rsidRDefault="004875C1" w:rsidP="004875C1">
            <w:pPr>
              <w:jc w:val="right"/>
              <w:rPr>
                <w:b/>
              </w:rPr>
            </w:pPr>
            <w:r w:rsidRPr="0071128E">
              <w:rPr>
                <w:b/>
              </w:rPr>
              <w:t>RAZEM</w:t>
            </w:r>
          </w:p>
        </w:tc>
        <w:tc>
          <w:tcPr>
            <w:tcW w:w="1510" w:type="dxa"/>
            <w:vAlign w:val="center"/>
          </w:tcPr>
          <w:p w:rsidR="004875C1" w:rsidRPr="0071128E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</w:tcPr>
          <w:p w:rsidR="004875C1" w:rsidRPr="0071128E" w:rsidRDefault="004875C1" w:rsidP="004875C1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12297E" w:rsidRDefault="0012297E" w:rsidP="00F539B2">
      <w:pPr>
        <w:autoSpaceDE w:val="0"/>
        <w:autoSpaceDN w:val="0"/>
        <w:adjustRightInd w:val="0"/>
        <w:rPr>
          <w:rFonts w:eastAsiaTheme="minorHAnsi"/>
        </w:rPr>
      </w:pPr>
    </w:p>
    <w:p w:rsidR="0012297E" w:rsidRPr="00F539B2" w:rsidRDefault="0012297E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7377"/>
        <w:gridCol w:w="1470"/>
      </w:tblGrid>
      <w:tr w:rsidR="004875C1" w:rsidRPr="00D24EFB" w:rsidTr="004875C1">
        <w:trPr>
          <w:trHeight w:val="490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L.p.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 xml:space="preserve">Opis kryterium </w:t>
            </w:r>
          </w:p>
        </w:tc>
        <w:tc>
          <w:tcPr>
            <w:tcW w:w="1470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</w:p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Oferowane warunki przez Wykonawcę</w:t>
            </w:r>
          </w:p>
          <w:p w:rsidR="004875C1" w:rsidRPr="00D24EFB" w:rsidRDefault="004875C1" w:rsidP="004875C1">
            <w:pPr>
              <w:jc w:val="center"/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</w:t>
            </w:r>
          </w:p>
        </w:tc>
        <w:tc>
          <w:tcPr>
            <w:tcW w:w="8847" w:type="dxa"/>
            <w:gridSpan w:val="2"/>
          </w:tcPr>
          <w:p w:rsidR="004875C1" w:rsidRPr="00D24EFB" w:rsidRDefault="004875C1" w:rsidP="004875C1">
            <w:pPr>
              <w:rPr>
                <w:b/>
              </w:rPr>
            </w:pPr>
            <w:r w:rsidRPr="00D24EFB">
              <w:rPr>
                <w:b/>
              </w:rPr>
              <w:t>Warunki gwarancji – zaznaczyć „X” oferowane warunki gwarancji (</w:t>
            </w:r>
            <w:r>
              <w:rPr>
                <w:b/>
              </w:rPr>
              <w:t>należy wybrać tylko jeden warunek</w:t>
            </w:r>
            <w:r w:rsidRPr="00D24EFB">
              <w:rPr>
                <w:b/>
              </w:rPr>
              <w:t>).</w:t>
            </w: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1a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będzie ono musiało zostać przez Zamawiającego i na jego koszt odesłane lub dostarczone do miejsca wskazanego w karcie gwarancyjnej </w:t>
            </w:r>
            <w:r w:rsidRPr="00D24EFB">
              <w:rPr>
                <w:b/>
                <w:bCs/>
              </w:rPr>
              <w:t>bez zapewni</w:t>
            </w:r>
            <w:r>
              <w:rPr>
                <w:b/>
                <w:bCs/>
              </w:rPr>
              <w:t>e</w:t>
            </w:r>
            <w:r w:rsidRPr="00D24EFB">
              <w:rPr>
                <w:b/>
                <w:bCs/>
              </w:rPr>
              <w:t>ni</w:t>
            </w:r>
            <w:r>
              <w:rPr>
                <w:b/>
                <w:bCs/>
              </w:rPr>
              <w:t>a</w:t>
            </w:r>
            <w:r w:rsidRPr="00D24EFB">
              <w:rPr>
                <w:b/>
                <w:bCs/>
              </w:rPr>
              <w:t xml:space="preserve"> urządzenia zastępczego.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1b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odebrane z siedziby Zamawiającego na koszt producenta i/lub dostawcy </w:t>
            </w:r>
            <w:r w:rsidRPr="00D24EFB">
              <w:rPr>
                <w:b/>
                <w:bCs/>
              </w:rPr>
              <w:t>bez zapewni</w:t>
            </w:r>
            <w:r>
              <w:rPr>
                <w:b/>
                <w:bCs/>
              </w:rPr>
              <w:t>e</w:t>
            </w:r>
            <w:r w:rsidRPr="00D24EFB">
              <w:rPr>
                <w:b/>
                <w:bCs/>
              </w:rPr>
              <w:t>ni</w:t>
            </w:r>
            <w:r>
              <w:rPr>
                <w:b/>
                <w:bCs/>
              </w:rPr>
              <w:t>a</w:t>
            </w:r>
            <w:r w:rsidRPr="00D24EFB">
              <w:rPr>
                <w:b/>
                <w:bCs/>
              </w:rPr>
              <w:t xml:space="preserve"> urządzenia zastępczego.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1c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odebrane z siedziby Zamawiającego na koszt producenta i/lub dostawcy i </w:t>
            </w:r>
            <w:r w:rsidRPr="00D24EFB">
              <w:rPr>
                <w:b/>
                <w:bCs/>
              </w:rPr>
              <w:t>zapewni on na czas naprawy urządzenie zastępcze lub naprawa gwarancyjna zostanie dokonana w siedzibie Zamawiającego w terminie nie dłuższym niż 7 dni od daty zgłoszenia.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1d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</w:t>
            </w:r>
            <w:r w:rsidRPr="00D24EFB">
              <w:rPr>
                <w:b/>
                <w:bCs/>
              </w:rPr>
              <w:t>wymienione na nowe.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</w:tbl>
    <w:p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12297E" w:rsidRDefault="0012297E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71128E" w:rsidRDefault="0071128E" w:rsidP="0071128E">
      <w:pPr>
        <w:tabs>
          <w:tab w:val="left" w:pos="284"/>
        </w:tabs>
        <w:jc w:val="both"/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14"/>
        <w:gridCol w:w="8009"/>
      </w:tblGrid>
      <w:tr w:rsidR="0071128E" w:rsidRPr="0071128E" w:rsidTr="00FF748D">
        <w:trPr>
          <w:trHeight w:val="568"/>
          <w:jc w:val="center"/>
        </w:trPr>
        <w:tc>
          <w:tcPr>
            <w:tcW w:w="10490" w:type="dxa"/>
            <w:gridSpan w:val="3"/>
            <w:shd w:val="clear" w:color="auto" w:fill="FFFFFF"/>
          </w:tcPr>
          <w:p w:rsidR="0071128E" w:rsidRPr="0071128E" w:rsidRDefault="0071128E" w:rsidP="00FF748D">
            <w:pPr>
              <w:pStyle w:val="Akapitzlist"/>
              <w:jc w:val="center"/>
              <w:rPr>
                <w:b/>
              </w:rPr>
            </w:pPr>
            <w:r w:rsidRPr="0071128E">
              <w:rPr>
                <w:rFonts w:eastAsia="Calibri"/>
                <w:b/>
              </w:rPr>
              <w:t xml:space="preserve">1 – </w:t>
            </w:r>
            <w:r w:rsidRPr="0071128E">
              <w:rPr>
                <w:b/>
              </w:rPr>
              <w:t>Program do obsługi graficznej Corel – 16 szt.</w:t>
            </w:r>
          </w:p>
          <w:p w:rsidR="0071128E" w:rsidRPr="0071128E" w:rsidRDefault="0071128E" w:rsidP="00FF748D">
            <w:pPr>
              <w:pStyle w:val="Akapitzlist"/>
              <w:jc w:val="center"/>
              <w:rPr>
                <w:b/>
              </w:rPr>
            </w:pPr>
            <w:r w:rsidRPr="0071128E">
              <w:rPr>
                <w:b/>
              </w:rPr>
              <w:t>(poniższe informacje wpisuje Wykonawca)</w:t>
            </w:r>
          </w:p>
          <w:p w:rsidR="0071128E" w:rsidRPr="0071128E" w:rsidRDefault="0071128E" w:rsidP="00FF748D">
            <w:pPr>
              <w:jc w:val="center"/>
            </w:pPr>
            <w:r w:rsidRPr="0071128E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71128E" w:rsidRPr="0071128E" w:rsidTr="00FF748D">
        <w:trPr>
          <w:trHeight w:val="568"/>
          <w:jc w:val="center"/>
        </w:trPr>
        <w:tc>
          <w:tcPr>
            <w:tcW w:w="567" w:type="dxa"/>
            <w:shd w:val="clear" w:color="auto" w:fill="FFFFFF"/>
          </w:tcPr>
          <w:p w:rsidR="0071128E" w:rsidRPr="0071128E" w:rsidRDefault="0071128E" w:rsidP="00FF748D">
            <w:r w:rsidRPr="0071128E">
              <w:rPr>
                <w:b/>
              </w:rPr>
              <w:t>L.p.</w:t>
            </w:r>
          </w:p>
        </w:tc>
        <w:tc>
          <w:tcPr>
            <w:tcW w:w="9923" w:type="dxa"/>
            <w:gridSpan w:val="2"/>
            <w:shd w:val="clear" w:color="auto" w:fill="FFFFFF"/>
            <w:vAlign w:val="center"/>
          </w:tcPr>
          <w:p w:rsidR="0071128E" w:rsidRPr="0071128E" w:rsidRDefault="0071128E" w:rsidP="00FF748D">
            <w:r w:rsidRPr="0071128E">
              <w:rPr>
                <w:b/>
              </w:rPr>
              <w:t>Opis wymagań minimalnych</w:t>
            </w:r>
          </w:p>
        </w:tc>
      </w:tr>
      <w:tr w:rsidR="0071128E" w:rsidRPr="0071128E" w:rsidTr="00FF748D">
        <w:trPr>
          <w:trHeight w:val="4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1128E" w:rsidRPr="0071128E" w:rsidRDefault="0071128E" w:rsidP="00FF748D">
            <w:pPr>
              <w:jc w:val="center"/>
            </w:pPr>
            <w:r w:rsidRPr="0071128E">
              <w:t>1</w:t>
            </w:r>
          </w:p>
        </w:tc>
        <w:tc>
          <w:tcPr>
            <w:tcW w:w="1914" w:type="dxa"/>
          </w:tcPr>
          <w:p w:rsidR="0071128E" w:rsidRPr="0071128E" w:rsidRDefault="0071128E" w:rsidP="00FF748D">
            <w:r w:rsidRPr="0071128E">
              <w:t>Typ oprogramowania</w:t>
            </w:r>
          </w:p>
        </w:tc>
        <w:tc>
          <w:tcPr>
            <w:tcW w:w="8009" w:type="dxa"/>
          </w:tcPr>
          <w:p w:rsidR="0071128E" w:rsidRDefault="0071128E" w:rsidP="0071128E">
            <w:pPr>
              <w:snapToGrid w:val="0"/>
              <w:jc w:val="both"/>
            </w:pPr>
            <w:r w:rsidRPr="0071128E">
              <w:t xml:space="preserve">Corel </w:t>
            </w:r>
            <w:r>
              <w:t>– program i pakiet graficzny.</w:t>
            </w:r>
          </w:p>
          <w:p w:rsidR="00897F25" w:rsidRPr="0071128E" w:rsidRDefault="00897F25" w:rsidP="0071128E">
            <w:pPr>
              <w:snapToGrid w:val="0"/>
              <w:jc w:val="both"/>
            </w:pPr>
            <w:r>
              <w:t>Wersja elektroniczna.</w:t>
            </w:r>
          </w:p>
        </w:tc>
      </w:tr>
      <w:tr w:rsidR="0071128E" w:rsidRPr="0071128E" w:rsidTr="00FF748D">
        <w:trPr>
          <w:trHeight w:val="4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1128E" w:rsidRPr="0071128E" w:rsidRDefault="0071128E" w:rsidP="00FF748D">
            <w:pPr>
              <w:jc w:val="center"/>
            </w:pPr>
            <w:r w:rsidRPr="0071128E">
              <w:t>2</w:t>
            </w:r>
          </w:p>
        </w:tc>
        <w:tc>
          <w:tcPr>
            <w:tcW w:w="1914" w:type="dxa"/>
          </w:tcPr>
          <w:p w:rsidR="0071128E" w:rsidRPr="0071128E" w:rsidRDefault="0071128E" w:rsidP="00FF748D">
            <w:r w:rsidRPr="0071128E">
              <w:t>Zawartość</w:t>
            </w:r>
          </w:p>
        </w:tc>
        <w:tc>
          <w:tcPr>
            <w:tcW w:w="8009" w:type="dxa"/>
          </w:tcPr>
          <w:p w:rsidR="0071128E" w:rsidRPr="0071128E" w:rsidRDefault="0071128E" w:rsidP="00897F25">
            <w:pPr>
              <w:jc w:val="both"/>
              <w:outlineLvl w:val="1"/>
            </w:pPr>
            <w:r w:rsidRPr="0071128E">
              <w:t>CorelDraw 20</w:t>
            </w:r>
            <w:r>
              <w:t>20</w:t>
            </w:r>
            <w:r w:rsidRPr="0071128E">
              <w:t xml:space="preserve"> | Photo-Paint 20</w:t>
            </w:r>
            <w:r>
              <w:t>20</w:t>
            </w:r>
            <w:r w:rsidRPr="0071128E">
              <w:t xml:space="preserve"> | Corel Font Manager 20</w:t>
            </w:r>
            <w:r w:rsidR="00897F25">
              <w:t>20</w:t>
            </w:r>
            <w:r w:rsidRPr="0071128E">
              <w:t xml:space="preserve"> | PowerTRACE | </w:t>
            </w:r>
            <w:r w:rsidR="00897F25">
              <w:t>Corel Draw .app, Corel Draw Capture, Corel AfterShot 3HDR</w:t>
            </w:r>
          </w:p>
        </w:tc>
      </w:tr>
      <w:tr w:rsidR="0071128E" w:rsidRPr="0071128E" w:rsidTr="00FF748D">
        <w:trPr>
          <w:trHeight w:val="4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1128E" w:rsidRPr="0071128E" w:rsidRDefault="00897F25" w:rsidP="00FF748D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71128E" w:rsidRPr="0071128E" w:rsidRDefault="0071128E" w:rsidP="00FF748D">
            <w:r w:rsidRPr="0071128E">
              <w:t>Obsługa</w:t>
            </w:r>
          </w:p>
        </w:tc>
        <w:tc>
          <w:tcPr>
            <w:tcW w:w="8009" w:type="dxa"/>
          </w:tcPr>
          <w:p w:rsidR="0071128E" w:rsidRPr="0071128E" w:rsidRDefault="0071128E" w:rsidP="00897F25">
            <w:pPr>
              <w:jc w:val="both"/>
              <w:outlineLvl w:val="1"/>
              <w:rPr>
                <w:lang w:eastAsia="pl-PL"/>
              </w:rPr>
            </w:pPr>
            <w:r w:rsidRPr="0071128E">
              <w:rPr>
                <w:lang w:eastAsia="pl-PL"/>
              </w:rPr>
              <w:t>Co najmniej: system Windows 10 Windows 7 Windows 8.1</w:t>
            </w:r>
          </w:p>
        </w:tc>
      </w:tr>
      <w:tr w:rsidR="0071128E" w:rsidRPr="0071128E" w:rsidTr="00FF748D">
        <w:trPr>
          <w:trHeight w:val="4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1128E" w:rsidRPr="0071128E" w:rsidRDefault="00897F25" w:rsidP="00FF748D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71128E" w:rsidRPr="0071128E" w:rsidRDefault="0071128E" w:rsidP="00FF748D">
            <w:r w:rsidRPr="0071128E">
              <w:t>Licencja</w:t>
            </w:r>
          </w:p>
        </w:tc>
        <w:tc>
          <w:tcPr>
            <w:tcW w:w="8009" w:type="dxa"/>
          </w:tcPr>
          <w:p w:rsidR="0071128E" w:rsidRPr="0071128E" w:rsidRDefault="0071128E" w:rsidP="00FF748D">
            <w:r w:rsidRPr="0071128E">
              <w:t>Edukacyjna dla 16 użytkowników.</w:t>
            </w:r>
          </w:p>
          <w:p w:rsidR="0071128E" w:rsidRPr="0071128E" w:rsidRDefault="00F726CD" w:rsidP="00FF748D">
            <w:r>
              <w:t>Licencja wieczysta (nowa licencja).</w:t>
            </w:r>
          </w:p>
        </w:tc>
      </w:tr>
    </w:tbl>
    <w:p w:rsidR="0071128E" w:rsidRDefault="0071128E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609"/>
      </w:tblGrid>
      <w:tr w:rsidR="009B0FF7" w:rsidRPr="009B0FF7" w:rsidTr="00FF748D">
        <w:trPr>
          <w:jc w:val="center"/>
        </w:trPr>
        <w:tc>
          <w:tcPr>
            <w:tcW w:w="675" w:type="dxa"/>
            <w:vAlign w:val="center"/>
          </w:tcPr>
          <w:p w:rsidR="009B0FF7" w:rsidRPr="009B0FF7" w:rsidRDefault="009B0FF7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L.p.</w:t>
            </w:r>
          </w:p>
        </w:tc>
        <w:tc>
          <w:tcPr>
            <w:tcW w:w="8609" w:type="dxa"/>
            <w:vAlign w:val="center"/>
          </w:tcPr>
          <w:p w:rsidR="009B0FF7" w:rsidRPr="009B0FF7" w:rsidRDefault="009B0FF7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Asortyment/ opis przedmiotu zamówienia wraz z opisem wymaganych parametrów</w:t>
            </w:r>
          </w:p>
          <w:p w:rsidR="009B0FF7" w:rsidRPr="009B0FF7" w:rsidRDefault="009B0FF7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(wymagania minimalne)</w:t>
            </w:r>
          </w:p>
        </w:tc>
      </w:tr>
      <w:tr w:rsidR="009B0FF7" w:rsidRPr="009B0FF7" w:rsidTr="00FF748D">
        <w:trPr>
          <w:jc w:val="center"/>
        </w:trPr>
        <w:tc>
          <w:tcPr>
            <w:tcW w:w="9284" w:type="dxa"/>
            <w:gridSpan w:val="2"/>
          </w:tcPr>
          <w:p w:rsidR="009B0FF7" w:rsidRPr="009B0FF7" w:rsidRDefault="00897F25" w:rsidP="00FF748D">
            <w:pPr>
              <w:pStyle w:val="Akapitzlist"/>
              <w:jc w:val="center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2</w:t>
            </w:r>
            <w:r w:rsidR="009B0FF7" w:rsidRPr="009B0FF7">
              <w:rPr>
                <w:rFonts w:eastAsia="Calibri"/>
                <w:b/>
                <w:color w:val="000000" w:themeColor="text1"/>
              </w:rPr>
              <w:t xml:space="preserve"> – </w:t>
            </w:r>
            <w:r>
              <w:rPr>
                <w:rFonts w:eastAsia="Calibri"/>
                <w:b/>
                <w:color w:val="000000" w:themeColor="text1"/>
              </w:rPr>
              <w:t>Dysk do serwera</w:t>
            </w:r>
            <w:r w:rsidR="009B0FF7" w:rsidRPr="009B0FF7">
              <w:rPr>
                <w:rFonts w:eastAsia="Calibri"/>
                <w:b/>
                <w:color w:val="000000" w:themeColor="text1"/>
              </w:rPr>
              <w:t xml:space="preserve"> </w:t>
            </w:r>
            <w:r w:rsidR="009B0FF7" w:rsidRPr="009B0FF7">
              <w:rPr>
                <w:b/>
                <w:color w:val="000000" w:themeColor="text1"/>
              </w:rPr>
              <w:t xml:space="preserve">– </w:t>
            </w:r>
            <w:r>
              <w:rPr>
                <w:b/>
                <w:color w:val="000000" w:themeColor="text1"/>
              </w:rPr>
              <w:t xml:space="preserve"> </w:t>
            </w:r>
            <w:r w:rsidR="009B0FF7">
              <w:rPr>
                <w:b/>
                <w:color w:val="000000" w:themeColor="text1"/>
              </w:rPr>
              <w:t xml:space="preserve">2 </w:t>
            </w:r>
            <w:r w:rsidR="009B0FF7" w:rsidRPr="009B0FF7">
              <w:rPr>
                <w:b/>
                <w:color w:val="000000" w:themeColor="text1"/>
              </w:rPr>
              <w:t>szt.</w:t>
            </w:r>
          </w:p>
          <w:p w:rsidR="009B0FF7" w:rsidRPr="009B0FF7" w:rsidRDefault="009B0FF7" w:rsidP="00FF748D">
            <w:pPr>
              <w:pStyle w:val="Akapitzlist"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(poniższe informacje wpisuje Wykonawca)</w:t>
            </w:r>
          </w:p>
          <w:p w:rsidR="009B0FF7" w:rsidRPr="009B0FF7" w:rsidRDefault="009B0FF7" w:rsidP="00FF748D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Cs/>
                <w:color w:val="000000" w:themeColor="text1"/>
                <w:szCs w:val="22"/>
                <w:lang w:eastAsia="ar-SA"/>
              </w:rPr>
            </w:pPr>
            <w:r w:rsidRPr="009B0FF7">
              <w:rPr>
                <w:b/>
                <w:color w:val="000000" w:themeColor="text1"/>
              </w:rPr>
              <w:t>Rok produkcji: ...................., Producent: ....................., Model: ....................</w:t>
            </w:r>
          </w:p>
        </w:tc>
      </w:tr>
      <w:tr w:rsidR="009B0FF7" w:rsidRPr="009B0FF7" w:rsidTr="00897F25">
        <w:trPr>
          <w:jc w:val="center"/>
        </w:trPr>
        <w:tc>
          <w:tcPr>
            <w:tcW w:w="675" w:type="dxa"/>
            <w:shd w:val="clear" w:color="auto" w:fill="auto"/>
          </w:tcPr>
          <w:p w:rsidR="009B0FF7" w:rsidRPr="009B0FF7" w:rsidRDefault="00897F25" w:rsidP="00897F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09" w:type="dxa"/>
            <w:shd w:val="clear" w:color="auto" w:fill="auto"/>
          </w:tcPr>
          <w:p w:rsidR="009B0FF7" w:rsidRPr="009B0FF7" w:rsidRDefault="00897F25" w:rsidP="00FF74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Typ dysku: HDD</w:t>
            </w:r>
          </w:p>
        </w:tc>
      </w:tr>
      <w:tr w:rsidR="009B0FF7" w:rsidRPr="009B0FF7" w:rsidTr="00897F25">
        <w:trPr>
          <w:jc w:val="center"/>
        </w:trPr>
        <w:tc>
          <w:tcPr>
            <w:tcW w:w="675" w:type="dxa"/>
            <w:shd w:val="clear" w:color="auto" w:fill="auto"/>
          </w:tcPr>
          <w:p w:rsidR="009B0FF7" w:rsidRPr="009B0FF7" w:rsidRDefault="00897F25" w:rsidP="00897F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8609" w:type="dxa"/>
            <w:shd w:val="clear" w:color="auto" w:fill="auto"/>
          </w:tcPr>
          <w:p w:rsidR="009B0FF7" w:rsidRPr="009B0FF7" w:rsidRDefault="00897F25" w:rsidP="00FF748D">
            <w:pPr>
              <w:tabs>
                <w:tab w:val="left" w:pos="426"/>
              </w:tabs>
              <w:jc w:val="both"/>
            </w:pPr>
            <w:r>
              <w:t>Format: 2,5” (SFF)</w:t>
            </w:r>
          </w:p>
        </w:tc>
      </w:tr>
      <w:tr w:rsidR="009B0FF7" w:rsidRPr="009B0FF7" w:rsidTr="00897F25">
        <w:trPr>
          <w:jc w:val="center"/>
        </w:trPr>
        <w:tc>
          <w:tcPr>
            <w:tcW w:w="675" w:type="dxa"/>
            <w:shd w:val="clear" w:color="auto" w:fill="auto"/>
          </w:tcPr>
          <w:p w:rsidR="009B0FF7" w:rsidRPr="009B0FF7" w:rsidRDefault="00897F25" w:rsidP="00897F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609" w:type="dxa"/>
            <w:shd w:val="clear" w:color="auto" w:fill="auto"/>
          </w:tcPr>
          <w:p w:rsidR="009B0FF7" w:rsidRPr="009B0FF7" w:rsidRDefault="00897F25" w:rsidP="00FF74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Typ napędu: wewnętrzny.</w:t>
            </w:r>
          </w:p>
        </w:tc>
      </w:tr>
      <w:tr w:rsidR="009B0FF7" w:rsidRPr="009B0FF7" w:rsidTr="00897F25">
        <w:trPr>
          <w:jc w:val="center"/>
        </w:trPr>
        <w:tc>
          <w:tcPr>
            <w:tcW w:w="675" w:type="dxa"/>
            <w:shd w:val="clear" w:color="auto" w:fill="auto"/>
          </w:tcPr>
          <w:p w:rsidR="009B0FF7" w:rsidRPr="009B0FF7" w:rsidRDefault="00897F25" w:rsidP="00897F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609" w:type="dxa"/>
            <w:shd w:val="clear" w:color="auto" w:fill="auto"/>
          </w:tcPr>
          <w:p w:rsidR="009B0FF7" w:rsidRPr="009B0FF7" w:rsidRDefault="00897F25" w:rsidP="00FF748D">
            <w:pPr>
              <w:widowControl w:val="0"/>
              <w:tabs>
                <w:tab w:val="left" w:pos="317"/>
              </w:tabs>
              <w:suppressAutoHyphens/>
              <w:jc w:val="both"/>
            </w:pPr>
            <w:r>
              <w:t>Pojemność dysku min. 2.4 TB</w:t>
            </w:r>
          </w:p>
        </w:tc>
      </w:tr>
      <w:tr w:rsidR="009B0FF7" w:rsidRPr="009B0FF7" w:rsidTr="00897F25">
        <w:trPr>
          <w:jc w:val="center"/>
        </w:trPr>
        <w:tc>
          <w:tcPr>
            <w:tcW w:w="675" w:type="dxa"/>
            <w:shd w:val="clear" w:color="auto" w:fill="auto"/>
          </w:tcPr>
          <w:p w:rsidR="009B0FF7" w:rsidRPr="009B0FF7" w:rsidRDefault="00897F25" w:rsidP="00897F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609" w:type="dxa"/>
            <w:shd w:val="clear" w:color="auto" w:fill="auto"/>
          </w:tcPr>
          <w:p w:rsidR="009B0FF7" w:rsidRPr="009B0FF7" w:rsidRDefault="00897F25" w:rsidP="00FF748D">
            <w:pPr>
              <w:widowControl w:val="0"/>
              <w:tabs>
                <w:tab w:val="left" w:pos="317"/>
              </w:tabs>
              <w:suppressAutoHyphens/>
              <w:jc w:val="both"/>
            </w:pPr>
            <w:r>
              <w:t>Interfejs dysku: SAS</w:t>
            </w:r>
          </w:p>
        </w:tc>
      </w:tr>
      <w:tr w:rsidR="009B0FF7" w:rsidRPr="009B0FF7" w:rsidTr="00897F25">
        <w:trPr>
          <w:jc w:val="center"/>
        </w:trPr>
        <w:tc>
          <w:tcPr>
            <w:tcW w:w="675" w:type="dxa"/>
            <w:shd w:val="clear" w:color="auto" w:fill="auto"/>
          </w:tcPr>
          <w:p w:rsidR="009B0FF7" w:rsidRPr="009B0FF7" w:rsidRDefault="00897F25" w:rsidP="00897F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609" w:type="dxa"/>
            <w:shd w:val="clear" w:color="auto" w:fill="auto"/>
          </w:tcPr>
          <w:p w:rsidR="009B0FF7" w:rsidRPr="009B0FF7" w:rsidRDefault="00897F25" w:rsidP="00FF748D">
            <w:pPr>
              <w:tabs>
                <w:tab w:val="left" w:pos="426"/>
              </w:tabs>
              <w:jc w:val="both"/>
            </w:pPr>
            <w:r>
              <w:t>Prędkość obrotowa nie gorsza niż 10000 obr/min.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897F25" w:rsidP="00897F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609" w:type="dxa"/>
          </w:tcPr>
          <w:p w:rsidR="009B0FF7" w:rsidRPr="009B0FF7" w:rsidRDefault="009B0FF7" w:rsidP="00FF748D">
            <w:pPr>
              <w:tabs>
                <w:tab w:val="left" w:pos="426"/>
              </w:tabs>
              <w:jc w:val="both"/>
            </w:pPr>
            <w:r w:rsidRPr="009B0FF7">
              <w:t>Gwarancja min. 24 miesiące.</w:t>
            </w:r>
          </w:p>
        </w:tc>
      </w:tr>
    </w:tbl>
    <w:p w:rsidR="009B0FF7" w:rsidRDefault="009B0FF7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609"/>
      </w:tblGrid>
      <w:tr w:rsidR="00897F25" w:rsidRPr="009B0FF7" w:rsidTr="00FF748D">
        <w:trPr>
          <w:jc w:val="center"/>
        </w:trPr>
        <w:tc>
          <w:tcPr>
            <w:tcW w:w="675" w:type="dxa"/>
            <w:vAlign w:val="center"/>
          </w:tcPr>
          <w:p w:rsidR="00897F25" w:rsidRPr="009B0FF7" w:rsidRDefault="00897F25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L.p.</w:t>
            </w:r>
          </w:p>
        </w:tc>
        <w:tc>
          <w:tcPr>
            <w:tcW w:w="8609" w:type="dxa"/>
            <w:vAlign w:val="center"/>
          </w:tcPr>
          <w:p w:rsidR="00897F25" w:rsidRPr="009B0FF7" w:rsidRDefault="00897F25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Asortyment/ opis przedmiotu zamówienia wraz z opisem wymaganych parametrów</w:t>
            </w:r>
          </w:p>
          <w:p w:rsidR="00897F25" w:rsidRPr="009B0FF7" w:rsidRDefault="00897F25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(wymagania minimalne)</w:t>
            </w:r>
          </w:p>
        </w:tc>
      </w:tr>
      <w:tr w:rsidR="00897F25" w:rsidRPr="009B0FF7" w:rsidTr="00FF748D">
        <w:trPr>
          <w:jc w:val="center"/>
        </w:trPr>
        <w:tc>
          <w:tcPr>
            <w:tcW w:w="9284" w:type="dxa"/>
            <w:gridSpan w:val="2"/>
          </w:tcPr>
          <w:p w:rsidR="00897F25" w:rsidRPr="009B0FF7" w:rsidRDefault="00897F25" w:rsidP="00FF748D">
            <w:pPr>
              <w:pStyle w:val="Akapitzlist"/>
              <w:jc w:val="center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3</w:t>
            </w:r>
            <w:r w:rsidRPr="009B0FF7">
              <w:rPr>
                <w:rFonts w:eastAsia="Calibri"/>
                <w:b/>
                <w:color w:val="000000" w:themeColor="text1"/>
              </w:rPr>
              <w:t xml:space="preserve"> – </w:t>
            </w:r>
            <w:r>
              <w:rPr>
                <w:rFonts w:eastAsia="Calibri"/>
                <w:b/>
                <w:color w:val="000000" w:themeColor="text1"/>
              </w:rPr>
              <w:t>Dysk do serwera plików</w:t>
            </w:r>
            <w:r w:rsidRPr="009B0FF7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9B0FF7">
              <w:rPr>
                <w:b/>
                <w:color w:val="000000" w:themeColor="text1"/>
              </w:rPr>
              <w:t xml:space="preserve">– </w:t>
            </w:r>
            <w:r>
              <w:rPr>
                <w:b/>
                <w:color w:val="000000" w:themeColor="text1"/>
              </w:rPr>
              <w:t xml:space="preserve"> 2 </w:t>
            </w:r>
            <w:r w:rsidRPr="009B0FF7">
              <w:rPr>
                <w:b/>
                <w:color w:val="000000" w:themeColor="text1"/>
              </w:rPr>
              <w:t>szt.</w:t>
            </w:r>
          </w:p>
          <w:p w:rsidR="00897F25" w:rsidRPr="009B0FF7" w:rsidRDefault="00897F25" w:rsidP="00FF748D">
            <w:pPr>
              <w:pStyle w:val="Akapitzlist"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(poniższe informacje wpisuje Wykonawca)</w:t>
            </w:r>
          </w:p>
          <w:p w:rsidR="00897F25" w:rsidRPr="009B0FF7" w:rsidRDefault="00897F25" w:rsidP="00FF748D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Cs/>
                <w:color w:val="000000" w:themeColor="text1"/>
                <w:szCs w:val="22"/>
                <w:lang w:eastAsia="ar-SA"/>
              </w:rPr>
            </w:pPr>
            <w:r w:rsidRPr="009B0FF7">
              <w:rPr>
                <w:b/>
                <w:color w:val="000000" w:themeColor="text1"/>
              </w:rPr>
              <w:t>Rok produkcji: ...................., Producent: ....................., Model: ....................</w:t>
            </w:r>
          </w:p>
        </w:tc>
      </w:tr>
      <w:tr w:rsidR="00897F25" w:rsidRPr="009B0FF7" w:rsidTr="00FF748D">
        <w:trPr>
          <w:jc w:val="center"/>
        </w:trPr>
        <w:tc>
          <w:tcPr>
            <w:tcW w:w="675" w:type="dxa"/>
            <w:shd w:val="clear" w:color="auto" w:fill="auto"/>
          </w:tcPr>
          <w:p w:rsidR="00897F25" w:rsidRPr="009B0FF7" w:rsidRDefault="00897F25" w:rsidP="00FF74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09" w:type="dxa"/>
            <w:shd w:val="clear" w:color="auto" w:fill="auto"/>
          </w:tcPr>
          <w:p w:rsidR="00897F25" w:rsidRPr="009B0FF7" w:rsidRDefault="00897F25" w:rsidP="00FF748D">
            <w:pPr>
              <w:rPr>
                <w:color w:val="000000" w:themeColor="text1"/>
              </w:rPr>
            </w:pPr>
            <w:r>
              <w:t>Pojemność dysku min. 4000 GB</w:t>
            </w:r>
            <w:r w:rsidR="00845230">
              <w:t xml:space="preserve">, </w:t>
            </w:r>
            <w:r w:rsidR="00845230" w:rsidRPr="00845230">
              <w:t>podręczny cache:</w:t>
            </w:r>
            <w:r w:rsidR="00845230">
              <w:t xml:space="preserve"> min.</w:t>
            </w:r>
            <w:r w:rsidR="00845230" w:rsidRPr="00845230">
              <w:t xml:space="preserve"> 256 MB</w:t>
            </w:r>
          </w:p>
        </w:tc>
      </w:tr>
      <w:tr w:rsidR="00897F25" w:rsidRPr="009B0FF7" w:rsidTr="00FF748D">
        <w:trPr>
          <w:jc w:val="center"/>
        </w:trPr>
        <w:tc>
          <w:tcPr>
            <w:tcW w:w="675" w:type="dxa"/>
            <w:shd w:val="clear" w:color="auto" w:fill="auto"/>
          </w:tcPr>
          <w:p w:rsidR="00897F25" w:rsidRPr="009B0FF7" w:rsidRDefault="00897F25" w:rsidP="00FF74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609" w:type="dxa"/>
            <w:shd w:val="clear" w:color="auto" w:fill="auto"/>
          </w:tcPr>
          <w:p w:rsidR="00897F25" w:rsidRPr="009B0FF7" w:rsidRDefault="00897F25" w:rsidP="00897F25">
            <w:pPr>
              <w:tabs>
                <w:tab w:val="left" w:pos="426"/>
              </w:tabs>
              <w:jc w:val="both"/>
            </w:pPr>
            <w:r>
              <w:t xml:space="preserve">Format: 3,5” </w:t>
            </w:r>
          </w:p>
        </w:tc>
      </w:tr>
      <w:tr w:rsidR="00897F25" w:rsidRPr="009B0FF7" w:rsidTr="00FF748D">
        <w:trPr>
          <w:jc w:val="center"/>
        </w:trPr>
        <w:tc>
          <w:tcPr>
            <w:tcW w:w="675" w:type="dxa"/>
            <w:shd w:val="clear" w:color="auto" w:fill="auto"/>
          </w:tcPr>
          <w:p w:rsidR="00897F25" w:rsidRPr="009B0FF7" w:rsidRDefault="00897F25" w:rsidP="00FF74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609" w:type="dxa"/>
            <w:shd w:val="clear" w:color="auto" w:fill="auto"/>
          </w:tcPr>
          <w:p w:rsidR="00897F25" w:rsidRPr="009B0FF7" w:rsidRDefault="00897F25" w:rsidP="00FF748D">
            <w:pPr>
              <w:rPr>
                <w:color w:val="000000" w:themeColor="text1"/>
              </w:rPr>
            </w:pPr>
            <w:r>
              <w:t>Interfejs dysku: SATA (6,0 Gb/s)</w:t>
            </w:r>
          </w:p>
        </w:tc>
      </w:tr>
      <w:tr w:rsidR="00897F25" w:rsidRPr="009B0FF7" w:rsidTr="00FF748D">
        <w:trPr>
          <w:jc w:val="center"/>
        </w:trPr>
        <w:tc>
          <w:tcPr>
            <w:tcW w:w="675" w:type="dxa"/>
            <w:shd w:val="clear" w:color="auto" w:fill="auto"/>
          </w:tcPr>
          <w:p w:rsidR="00897F25" w:rsidRPr="009B0FF7" w:rsidRDefault="00897F25" w:rsidP="00FF74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609" w:type="dxa"/>
            <w:shd w:val="clear" w:color="auto" w:fill="auto"/>
          </w:tcPr>
          <w:p w:rsidR="00897F25" w:rsidRPr="009B0FF7" w:rsidRDefault="00897F25" w:rsidP="00897F25">
            <w:pPr>
              <w:widowControl w:val="0"/>
              <w:tabs>
                <w:tab w:val="left" w:pos="317"/>
              </w:tabs>
              <w:suppressAutoHyphens/>
              <w:jc w:val="both"/>
            </w:pPr>
            <w:r>
              <w:t>Prędkość obrotowa nie gorsza niż 5400 obr/min.</w:t>
            </w:r>
          </w:p>
        </w:tc>
      </w:tr>
      <w:tr w:rsidR="00897F25" w:rsidRPr="009B0FF7" w:rsidTr="00FF748D">
        <w:trPr>
          <w:jc w:val="center"/>
        </w:trPr>
        <w:tc>
          <w:tcPr>
            <w:tcW w:w="675" w:type="dxa"/>
            <w:shd w:val="clear" w:color="auto" w:fill="auto"/>
          </w:tcPr>
          <w:p w:rsidR="00897F25" w:rsidRPr="009B0FF7" w:rsidRDefault="00897F25" w:rsidP="00FF74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609" w:type="dxa"/>
            <w:shd w:val="clear" w:color="auto" w:fill="auto"/>
          </w:tcPr>
          <w:p w:rsidR="00897F25" w:rsidRPr="009B0FF7" w:rsidRDefault="00897F25" w:rsidP="00897F25">
            <w:pPr>
              <w:widowControl w:val="0"/>
              <w:tabs>
                <w:tab w:val="left" w:pos="317"/>
              </w:tabs>
              <w:suppressAutoHyphens/>
              <w:jc w:val="both"/>
            </w:pPr>
            <w:r>
              <w:t>Prędkość odczytu min. 180 MB/s</w:t>
            </w:r>
          </w:p>
        </w:tc>
      </w:tr>
      <w:tr w:rsidR="00897F25" w:rsidRPr="009B0FF7" w:rsidTr="00FF748D">
        <w:trPr>
          <w:jc w:val="center"/>
        </w:trPr>
        <w:tc>
          <w:tcPr>
            <w:tcW w:w="675" w:type="dxa"/>
            <w:shd w:val="clear" w:color="auto" w:fill="auto"/>
          </w:tcPr>
          <w:p w:rsidR="00897F25" w:rsidRPr="009B0FF7" w:rsidRDefault="00897F25" w:rsidP="00FF74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609" w:type="dxa"/>
            <w:shd w:val="clear" w:color="auto" w:fill="auto"/>
          </w:tcPr>
          <w:p w:rsidR="00897F25" w:rsidRPr="009B0FF7" w:rsidRDefault="00897F25" w:rsidP="00897F25">
            <w:pPr>
              <w:tabs>
                <w:tab w:val="left" w:pos="426"/>
              </w:tabs>
              <w:jc w:val="both"/>
            </w:pPr>
            <w:r>
              <w:t>Zgodność z systemami NAS.</w:t>
            </w:r>
          </w:p>
        </w:tc>
      </w:tr>
      <w:tr w:rsidR="00897F25" w:rsidRPr="009B0FF7" w:rsidTr="00FF748D">
        <w:trPr>
          <w:jc w:val="center"/>
        </w:trPr>
        <w:tc>
          <w:tcPr>
            <w:tcW w:w="675" w:type="dxa"/>
            <w:shd w:val="clear" w:color="auto" w:fill="auto"/>
          </w:tcPr>
          <w:p w:rsidR="00897F25" w:rsidRDefault="00897F25" w:rsidP="00FF74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609" w:type="dxa"/>
            <w:shd w:val="clear" w:color="auto" w:fill="auto"/>
          </w:tcPr>
          <w:p w:rsidR="00897F25" w:rsidRDefault="00897F25" w:rsidP="00897F25">
            <w:pPr>
              <w:tabs>
                <w:tab w:val="left" w:pos="426"/>
              </w:tabs>
              <w:jc w:val="both"/>
            </w:pPr>
            <w:r>
              <w:t>Zaawansowanie formatowanie (AF)</w:t>
            </w:r>
          </w:p>
        </w:tc>
      </w:tr>
      <w:tr w:rsidR="00897F25" w:rsidRPr="009B0FF7" w:rsidTr="00FF748D">
        <w:trPr>
          <w:jc w:val="center"/>
        </w:trPr>
        <w:tc>
          <w:tcPr>
            <w:tcW w:w="675" w:type="dxa"/>
            <w:shd w:val="clear" w:color="auto" w:fill="auto"/>
          </w:tcPr>
          <w:p w:rsidR="00897F25" w:rsidRDefault="00897F25" w:rsidP="00FF74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609" w:type="dxa"/>
            <w:shd w:val="clear" w:color="auto" w:fill="auto"/>
          </w:tcPr>
          <w:p w:rsidR="00897F25" w:rsidRDefault="00897F25" w:rsidP="00897F25">
            <w:pPr>
              <w:tabs>
                <w:tab w:val="left" w:pos="426"/>
              </w:tabs>
              <w:jc w:val="both"/>
            </w:pPr>
            <w:r w:rsidRPr="009B0FF7">
              <w:t>Gwarancja min. 24 miesiące.</w:t>
            </w:r>
          </w:p>
        </w:tc>
      </w:tr>
    </w:tbl>
    <w:p w:rsidR="00146AF9" w:rsidRPr="00C52C31" w:rsidRDefault="00146AF9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146AF9" w:rsidRPr="00EA4510" w:rsidRDefault="00146AF9" w:rsidP="00146AF9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>
        <w:rPr>
          <w:b/>
        </w:rPr>
        <w:t xml:space="preserve">sprzęt komputerowy wraz z oprogramowaniem </w:t>
      </w:r>
      <w:r>
        <w:t xml:space="preserve">do siedziby Zamawiającego wskazanej w </w:t>
      </w:r>
      <w:r w:rsidRPr="00EA4510">
        <w:t>umowie. Dostarczon</w:t>
      </w:r>
      <w:r>
        <w:t xml:space="preserve">y </w:t>
      </w:r>
      <w:r w:rsidRPr="00F84024">
        <w:rPr>
          <w:b/>
        </w:rPr>
        <w:t>sprzęt</w:t>
      </w:r>
      <w:r>
        <w:rPr>
          <w:b/>
        </w:rPr>
        <w:t xml:space="preserve"> komputerowy</w:t>
      </w:r>
      <w:r w:rsidRPr="00C46C71">
        <w:rPr>
          <w:b/>
        </w:rPr>
        <w:t xml:space="preserve"> </w:t>
      </w:r>
      <w:r>
        <w:rPr>
          <w:b/>
        </w:rPr>
        <w:t xml:space="preserve">wraz z oprogramowaniem </w:t>
      </w:r>
      <w:r>
        <w:t>musi</w:t>
      </w:r>
      <w:r w:rsidRPr="00EA4510">
        <w:t xml:space="preserve"> być gotow</w:t>
      </w:r>
      <w:r>
        <w:t xml:space="preserve">y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>
        <w:rPr>
          <w:b/>
        </w:rPr>
        <w:t>sprzętu komputerowego lub oprogramowania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</w:t>
      </w:r>
      <w:r>
        <w:t>nie dotyczy oprogramowania</w:t>
      </w:r>
      <w:r w:rsidR="00897F25">
        <w:t>).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4875C1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III.   </w:t>
      </w:r>
      <w:r w:rsidR="004875C1">
        <w:rPr>
          <w:rFonts w:eastAsia="Arial"/>
          <w:b/>
          <w:bCs/>
          <w:szCs w:val="22"/>
          <w:lang w:eastAsia="ar-SA"/>
        </w:rPr>
        <w:t>Oferujemy gwarancję na:</w:t>
      </w:r>
    </w:p>
    <w:p w:rsidR="00146AF9" w:rsidRPr="00146AF9" w:rsidRDefault="00897F25" w:rsidP="00897F25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</w:rPr>
      </w:pPr>
      <w:r w:rsidRPr="00897F25">
        <w:rPr>
          <w:b/>
        </w:rPr>
        <w:t xml:space="preserve">Program do obsługi graficznej Corel </w:t>
      </w:r>
      <w:r w:rsidR="00146AF9" w:rsidRPr="00146AF9">
        <w:rPr>
          <w:b/>
        </w:rPr>
        <w:t xml:space="preserve">– </w:t>
      </w:r>
      <w:r>
        <w:rPr>
          <w:b/>
        </w:rPr>
        <w:t>licencja wieczysta</w:t>
      </w:r>
    </w:p>
    <w:p w:rsidR="00146AF9" w:rsidRPr="00146AF9" w:rsidRDefault="00897F25" w:rsidP="00146AF9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</w:rPr>
      </w:pPr>
      <w:r>
        <w:rPr>
          <w:b/>
        </w:rPr>
        <w:t>Dysk do serwera</w:t>
      </w:r>
      <w:r w:rsidR="00146AF9" w:rsidRPr="00146AF9">
        <w:rPr>
          <w:b/>
        </w:rPr>
        <w:t xml:space="preserve"> –</w:t>
      </w:r>
      <w:r>
        <w:rPr>
          <w:b/>
        </w:rPr>
        <w:t xml:space="preserve"> </w:t>
      </w:r>
      <w:r w:rsidR="00146AF9">
        <w:rPr>
          <w:b/>
        </w:rPr>
        <w:t>24 miesiące</w:t>
      </w:r>
    </w:p>
    <w:p w:rsidR="00146AF9" w:rsidRPr="00146AF9" w:rsidRDefault="00897F25" w:rsidP="00146AF9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</w:rPr>
      </w:pPr>
      <w:r>
        <w:rPr>
          <w:b/>
        </w:rPr>
        <w:t>Dysk do serwera plików</w:t>
      </w:r>
      <w:r w:rsidR="00146AF9" w:rsidRPr="00146AF9">
        <w:rPr>
          <w:b/>
        </w:rPr>
        <w:t xml:space="preserve"> – </w:t>
      </w:r>
      <w:r w:rsidR="00146AF9">
        <w:rPr>
          <w:b/>
        </w:rPr>
        <w:t>24 miesiące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lastRenderedPageBreak/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9A2681">
        <w:rPr>
          <w:rFonts w:eastAsia="Arial"/>
          <w:b/>
          <w:iCs/>
          <w:lang w:eastAsia="ar-SA"/>
        </w:rPr>
        <w:t>60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13101A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0D2C2C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C1" w:rsidRDefault="004875C1">
      <w:r>
        <w:separator/>
      </w:r>
    </w:p>
  </w:endnote>
  <w:endnote w:type="continuationSeparator" w:id="0">
    <w:p w:rsidR="004875C1" w:rsidRDefault="0048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100280"/>
      <w:docPartObj>
        <w:docPartGallery w:val="Page Numbers (Bottom of Page)"/>
        <w:docPartUnique/>
      </w:docPartObj>
    </w:sdtPr>
    <w:sdtEndPr/>
    <w:sdtContent>
      <w:p w:rsidR="004875C1" w:rsidRDefault="004875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994">
          <w:rPr>
            <w:noProof/>
          </w:rPr>
          <w:t>1</w:t>
        </w:r>
        <w:r>
          <w:fldChar w:fldCharType="end"/>
        </w:r>
      </w:p>
    </w:sdtContent>
  </w:sdt>
  <w:p w:rsidR="004875C1" w:rsidRPr="009A7BA3" w:rsidRDefault="004875C1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C1" w:rsidRDefault="004875C1">
      <w:r>
        <w:separator/>
      </w:r>
    </w:p>
  </w:footnote>
  <w:footnote w:type="continuationSeparator" w:id="0">
    <w:p w:rsidR="004875C1" w:rsidRDefault="004875C1">
      <w:r>
        <w:continuationSeparator/>
      </w:r>
    </w:p>
  </w:footnote>
  <w:footnote w:id="1">
    <w:p w:rsidR="004875C1" w:rsidRPr="00E70061" w:rsidRDefault="004875C1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:rsidR="004875C1" w:rsidRPr="00E70061" w:rsidRDefault="004875C1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4875C1" w:rsidRDefault="004875C1" w:rsidP="00931239">
      <w:pPr>
        <w:pStyle w:val="Przypisdolny"/>
      </w:pPr>
    </w:p>
  </w:footnote>
  <w:footnote w:id="3">
    <w:p w:rsidR="004875C1" w:rsidRDefault="004875C1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4875C1" w:rsidRDefault="004875C1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75C1" w:rsidRPr="003A3206" w:rsidRDefault="004875C1" w:rsidP="00305068">
      <w:pPr>
        <w:pStyle w:val="Tekstprzypisudolnego"/>
        <w:jc w:val="both"/>
        <w:rPr>
          <w:sz w:val="16"/>
          <w:szCs w:val="16"/>
        </w:rPr>
      </w:pPr>
    </w:p>
    <w:p w:rsidR="004875C1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875C1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875C1" w:rsidRPr="0070464A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4875C1" w:rsidRDefault="004875C1" w:rsidP="00305068">
      <w:pPr>
        <w:pStyle w:val="Tekstprzypisudolnego"/>
      </w:pPr>
    </w:p>
  </w:footnote>
  <w:footnote w:id="5">
    <w:p w:rsidR="004875C1" w:rsidRDefault="00487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C1" w:rsidRPr="00EB0960" w:rsidRDefault="004875C1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16D230E7"/>
    <w:multiLevelType w:val="hybridMultilevel"/>
    <w:tmpl w:val="79228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1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7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B54CE"/>
    <w:multiLevelType w:val="hybridMultilevel"/>
    <w:tmpl w:val="F54AC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28"/>
  </w:num>
  <w:num w:numId="5">
    <w:abstractNumId w:val="7"/>
  </w:num>
  <w:num w:numId="6">
    <w:abstractNumId w:val="2"/>
  </w:num>
  <w:num w:numId="7">
    <w:abstractNumId w:val="20"/>
  </w:num>
  <w:num w:numId="8">
    <w:abstractNumId w:val="11"/>
  </w:num>
  <w:num w:numId="9">
    <w:abstractNumId w:val="15"/>
  </w:num>
  <w:num w:numId="10">
    <w:abstractNumId w:val="19"/>
  </w:num>
  <w:num w:numId="11">
    <w:abstractNumId w:val="17"/>
  </w:num>
  <w:num w:numId="12">
    <w:abstractNumId w:val="22"/>
  </w:num>
  <w:num w:numId="13">
    <w:abstractNumId w:val="24"/>
  </w:num>
  <w:num w:numId="14">
    <w:abstractNumId w:val="25"/>
  </w:num>
  <w:num w:numId="15">
    <w:abstractNumId w:val="9"/>
  </w:num>
  <w:num w:numId="16">
    <w:abstractNumId w:val="18"/>
  </w:num>
  <w:num w:numId="17">
    <w:abstractNumId w:val="4"/>
  </w:num>
  <w:num w:numId="18">
    <w:abstractNumId w:val="16"/>
  </w:num>
  <w:num w:numId="19">
    <w:abstractNumId w:val="30"/>
  </w:num>
  <w:num w:numId="20">
    <w:abstractNumId w:val="13"/>
  </w:num>
  <w:num w:numId="21">
    <w:abstractNumId w:val="5"/>
  </w:num>
  <w:num w:numId="22">
    <w:abstractNumId w:val="14"/>
  </w:num>
  <w:num w:numId="23">
    <w:abstractNumId w:val="21"/>
  </w:num>
  <w:num w:numId="24">
    <w:abstractNumId w:val="3"/>
  </w:num>
  <w:num w:numId="25">
    <w:abstractNumId w:val="6"/>
  </w:num>
  <w:num w:numId="26">
    <w:abstractNumId w:val="12"/>
  </w:num>
  <w:num w:numId="27">
    <w:abstractNumId w:val="26"/>
  </w:num>
  <w:num w:numId="28">
    <w:abstractNumId w:val="32"/>
  </w:num>
  <w:num w:numId="29">
    <w:abstractNumId w:val="10"/>
  </w:num>
  <w:num w:numId="30">
    <w:abstractNumId w:val="27"/>
  </w:num>
  <w:num w:numId="31">
    <w:abstractNumId w:val="31"/>
  </w:num>
  <w:num w:numId="3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23C71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2C2C"/>
    <w:rsid w:val="000D52FC"/>
    <w:rsid w:val="000D77AA"/>
    <w:rsid w:val="000D7D12"/>
    <w:rsid w:val="000D7DA5"/>
    <w:rsid w:val="000E2857"/>
    <w:rsid w:val="0010271D"/>
    <w:rsid w:val="00117BBF"/>
    <w:rsid w:val="0012297E"/>
    <w:rsid w:val="00123AB5"/>
    <w:rsid w:val="00124D9E"/>
    <w:rsid w:val="00130E6B"/>
    <w:rsid w:val="0013101A"/>
    <w:rsid w:val="0013201E"/>
    <w:rsid w:val="001327D7"/>
    <w:rsid w:val="001334BD"/>
    <w:rsid w:val="00146AF9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31E2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E6337"/>
    <w:rsid w:val="002E7D88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6FD"/>
    <w:rsid w:val="00435ED8"/>
    <w:rsid w:val="00441D65"/>
    <w:rsid w:val="004475B1"/>
    <w:rsid w:val="00447CB9"/>
    <w:rsid w:val="00463AC3"/>
    <w:rsid w:val="00477DCC"/>
    <w:rsid w:val="00483B9D"/>
    <w:rsid w:val="004875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2994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5EFB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128E"/>
    <w:rsid w:val="00716207"/>
    <w:rsid w:val="00720CEE"/>
    <w:rsid w:val="00725C6C"/>
    <w:rsid w:val="00725FC8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B022B"/>
    <w:rsid w:val="007B2B02"/>
    <w:rsid w:val="007B558C"/>
    <w:rsid w:val="007C6818"/>
    <w:rsid w:val="007E1B46"/>
    <w:rsid w:val="00803992"/>
    <w:rsid w:val="008066C2"/>
    <w:rsid w:val="00814B7E"/>
    <w:rsid w:val="00823860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523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97F25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8F4E40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0FF7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951BC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311E"/>
    <w:rsid w:val="00C86D9E"/>
    <w:rsid w:val="00C90E9F"/>
    <w:rsid w:val="00C91867"/>
    <w:rsid w:val="00C95737"/>
    <w:rsid w:val="00CA4285"/>
    <w:rsid w:val="00CA42D3"/>
    <w:rsid w:val="00CA6250"/>
    <w:rsid w:val="00CB150B"/>
    <w:rsid w:val="00CB721E"/>
    <w:rsid w:val="00CB7F6F"/>
    <w:rsid w:val="00CD45AF"/>
    <w:rsid w:val="00CE575D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0105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5278"/>
    <w:rsid w:val="00E164E1"/>
    <w:rsid w:val="00E20DCC"/>
    <w:rsid w:val="00E33B25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6CD"/>
    <w:rsid w:val="00F72E32"/>
    <w:rsid w:val="00F73C0A"/>
    <w:rsid w:val="00F74AF1"/>
    <w:rsid w:val="00F8129D"/>
    <w:rsid w:val="00F848B8"/>
    <w:rsid w:val="00F92A18"/>
    <w:rsid w:val="00F9398C"/>
    <w:rsid w:val="00FA68E9"/>
    <w:rsid w:val="00FA74F1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02DB28DF-BD02-4CB1-9E01-4808A798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AD74-F273-4951-ADC5-93147EA5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1528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13</cp:revision>
  <dcterms:created xsi:type="dcterms:W3CDTF">2021-03-29T19:45:00Z</dcterms:created>
  <dcterms:modified xsi:type="dcterms:W3CDTF">2021-09-06T09:19:00Z</dcterms:modified>
</cp:coreProperties>
</file>