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2" w:rsidRDefault="00195DF2" w:rsidP="00195DF2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195DF2" w:rsidRPr="00B85D28" w:rsidRDefault="00195DF2" w:rsidP="00195DF2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195DF2" w:rsidRPr="00B85D28" w:rsidRDefault="00195DF2" w:rsidP="00195DF2">
      <w:pPr>
        <w:spacing w:before="60"/>
        <w:jc w:val="center"/>
        <w:rPr>
          <w:b/>
          <w:szCs w:val="24"/>
        </w:rPr>
      </w:pPr>
    </w:p>
    <w:p w:rsidR="00195DF2" w:rsidRPr="00444A9B" w:rsidRDefault="00195DF2" w:rsidP="00195DF2">
      <w:pPr>
        <w:jc w:val="center"/>
        <w:rPr>
          <w:b/>
          <w:bCs/>
          <w:i/>
          <w:sz w:val="26"/>
          <w:szCs w:val="26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Pr="00B85D28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Pr="00B85D28">
        <w:rPr>
          <w:rFonts w:eastAsia="Calibri"/>
          <w:kern w:val="0"/>
          <w:szCs w:val="24"/>
          <w:lang w:eastAsia="en-US"/>
        </w:rPr>
        <w:t>z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2019 r. poz. 2019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>
        <w:rPr>
          <w:b/>
          <w:i/>
          <w:sz w:val="26"/>
          <w:szCs w:val="26"/>
        </w:rPr>
        <w:t>„</w:t>
      </w:r>
      <w:r>
        <w:rPr>
          <w:b/>
          <w:bCs/>
          <w:i/>
          <w:sz w:val="26"/>
          <w:szCs w:val="26"/>
        </w:rPr>
        <w:t>Przebudowa obiektu liniowego – ul. Basztowej, Strzeleckiej, Placu Katedralnego w Kamieniu Pomorskim</w:t>
      </w:r>
      <w:r>
        <w:rPr>
          <w:b/>
          <w:i/>
          <w:sz w:val="26"/>
          <w:szCs w:val="26"/>
        </w:rPr>
        <w:t>”.</w:t>
      </w:r>
    </w:p>
    <w:p w:rsidR="00195DF2" w:rsidRPr="00B85D28" w:rsidRDefault="00195DF2" w:rsidP="00195DF2">
      <w:pPr>
        <w:spacing w:before="60"/>
        <w:rPr>
          <w:szCs w:val="24"/>
        </w:rPr>
      </w:pPr>
    </w:p>
    <w:p w:rsidR="00195DF2" w:rsidRPr="00B85D28" w:rsidRDefault="00195DF2" w:rsidP="00195DF2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195DF2" w:rsidRPr="00B85D28" w:rsidTr="00F35D70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195DF2" w:rsidRPr="00B85D28" w:rsidTr="00F35D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195DF2" w:rsidRPr="00B85D28" w:rsidTr="00F35D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195DF2" w:rsidRPr="00B85D28" w:rsidTr="00F35D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195DF2" w:rsidRPr="00B85D28" w:rsidRDefault="00195DF2" w:rsidP="00195DF2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195DF2" w:rsidRPr="00B85D28" w:rsidTr="00F35D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195DF2" w:rsidRPr="00B85D28" w:rsidRDefault="00195DF2" w:rsidP="00195DF2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195DF2" w:rsidRPr="00B85D28" w:rsidTr="00F35D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195DF2" w:rsidRPr="00B85D28" w:rsidTr="00F35D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195DF2" w:rsidRPr="00B85D28" w:rsidTr="00F35D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195DF2" w:rsidRPr="00B85D28" w:rsidTr="00F35D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F2" w:rsidRPr="00B85D28" w:rsidRDefault="00195DF2" w:rsidP="00F35D7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195DF2" w:rsidRPr="00B85D28" w:rsidRDefault="00195DF2" w:rsidP="00195DF2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195DF2" w:rsidRPr="00B85D28" w:rsidRDefault="00195DF2" w:rsidP="00195DF2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poniżej):*</w:t>
      </w:r>
    </w:p>
    <w:p w:rsidR="00195DF2" w:rsidRPr="00B85D28" w:rsidRDefault="00195DF2" w:rsidP="00195DF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195DF2" w:rsidRPr="00B85D28" w:rsidRDefault="00195DF2" w:rsidP="00195DF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195DF2" w:rsidRPr="00B85D28" w:rsidRDefault="00195DF2" w:rsidP="00195DF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195DF2" w:rsidRPr="00B85D28" w:rsidRDefault="00195DF2" w:rsidP="00195DF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195DF2" w:rsidRPr="00B85D28" w:rsidRDefault="00195DF2" w:rsidP="00195DF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195DF2" w:rsidRDefault="00195DF2" w:rsidP="00195DF2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195DF2" w:rsidRDefault="00195DF2" w:rsidP="00195DF2">
      <w:pPr>
        <w:spacing w:line="276" w:lineRule="auto"/>
        <w:rPr>
          <w:color w:val="000000"/>
          <w:szCs w:val="24"/>
        </w:rPr>
      </w:pPr>
    </w:p>
    <w:p w:rsidR="00195DF2" w:rsidRDefault="00195DF2" w:rsidP="00195DF2">
      <w:pPr>
        <w:spacing w:line="276" w:lineRule="auto"/>
        <w:rPr>
          <w:color w:val="000000"/>
          <w:szCs w:val="24"/>
        </w:rPr>
      </w:pPr>
    </w:p>
    <w:p w:rsidR="00195DF2" w:rsidRDefault="00195DF2" w:rsidP="00195DF2">
      <w:pPr>
        <w:spacing w:line="276" w:lineRule="auto"/>
        <w:rPr>
          <w:szCs w:val="24"/>
        </w:rPr>
      </w:pPr>
    </w:p>
    <w:p w:rsidR="006E4701" w:rsidRPr="00B85D28" w:rsidRDefault="006E4701" w:rsidP="00195DF2">
      <w:pPr>
        <w:spacing w:line="276" w:lineRule="auto"/>
        <w:rPr>
          <w:szCs w:val="24"/>
        </w:rPr>
      </w:pPr>
    </w:p>
    <w:p w:rsidR="00195DF2" w:rsidRPr="00B85D28" w:rsidRDefault="00195DF2" w:rsidP="00195DF2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lastRenderedPageBreak/>
        <w:t xml:space="preserve">                Powiat Kamieński</w:t>
      </w:r>
    </w:p>
    <w:p w:rsidR="00195DF2" w:rsidRPr="00B85D28" w:rsidRDefault="00195DF2" w:rsidP="00195DF2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195DF2" w:rsidRPr="00B85D28" w:rsidRDefault="00195DF2" w:rsidP="00195DF2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195DF2" w:rsidRPr="00B85D28" w:rsidRDefault="00195DF2" w:rsidP="00195DF2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195DF2" w:rsidRPr="00B85D28" w:rsidRDefault="00195DF2" w:rsidP="00195DF2">
      <w:pPr>
        <w:pStyle w:val="Tekstpodstawowy"/>
        <w:jc w:val="center"/>
        <w:rPr>
          <w:szCs w:val="24"/>
        </w:rPr>
      </w:pPr>
    </w:p>
    <w:p w:rsidR="00195DF2" w:rsidRPr="00444A9B" w:rsidRDefault="00195DF2" w:rsidP="00195DF2">
      <w:pPr>
        <w:jc w:val="center"/>
        <w:rPr>
          <w:b/>
          <w:bCs/>
          <w:i/>
          <w:sz w:val="26"/>
          <w:szCs w:val="26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>
        <w:rPr>
          <w:b/>
          <w:i/>
          <w:sz w:val="26"/>
          <w:szCs w:val="26"/>
        </w:rPr>
        <w:t>„</w:t>
      </w:r>
      <w:r>
        <w:rPr>
          <w:b/>
          <w:bCs/>
          <w:i/>
          <w:sz w:val="26"/>
          <w:szCs w:val="26"/>
        </w:rPr>
        <w:t>Przebudowa obiektu liniowego – ul. Basztowej, Strzeleckiej, Placu Katedralnego w Kamieniu Pomorskim</w:t>
      </w:r>
      <w:r>
        <w:rPr>
          <w:b/>
          <w:i/>
          <w:sz w:val="26"/>
          <w:szCs w:val="26"/>
        </w:rPr>
        <w:t>”.</w:t>
      </w:r>
    </w:p>
    <w:p w:rsidR="00195DF2" w:rsidRPr="00B85D28" w:rsidRDefault="00195DF2" w:rsidP="00195DF2">
      <w:pPr>
        <w:pStyle w:val="pkt"/>
        <w:spacing w:before="0" w:after="0"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sz w:val="24"/>
          <w:szCs w:val="24"/>
        </w:rPr>
        <w:t xml:space="preserve"> </w:t>
      </w: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195DF2" w:rsidRPr="00B85D28" w:rsidRDefault="00195DF2" w:rsidP="00195DF2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195DF2" w:rsidRPr="00B85D28" w:rsidRDefault="00195DF2" w:rsidP="00195DF2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195DF2" w:rsidRPr="00B85D28" w:rsidRDefault="00195DF2" w:rsidP="00195DF2">
      <w:pPr>
        <w:spacing w:line="276" w:lineRule="auto"/>
        <w:ind w:left="709"/>
        <w:jc w:val="both"/>
        <w:rPr>
          <w:szCs w:val="24"/>
        </w:rPr>
      </w:pPr>
    </w:p>
    <w:p w:rsidR="00195DF2" w:rsidRPr="00B85D28" w:rsidRDefault="00195DF2" w:rsidP="00195DF2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 w:rsidRPr="00B85D28">
        <w:rPr>
          <w:szCs w:val="24"/>
        </w:rPr>
        <w:t>**) gwarancji na przedmiot</w:t>
      </w:r>
    </w:p>
    <w:p w:rsidR="00195DF2" w:rsidRPr="00B85D28" w:rsidRDefault="00195DF2" w:rsidP="00195DF2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195DF2" w:rsidRPr="00B85D28" w:rsidRDefault="00195DF2" w:rsidP="00195DF2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195DF2" w:rsidRPr="00B85D28" w:rsidRDefault="00195DF2" w:rsidP="00195DF2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195DF2" w:rsidRPr="00B85D28" w:rsidRDefault="00195DF2" w:rsidP="00195DF2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195DF2" w:rsidRPr="00B85D28" w:rsidRDefault="00195DF2" w:rsidP="00195DF2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195DF2" w:rsidRPr="00B85D28" w:rsidRDefault="00195DF2" w:rsidP="00195DF2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195DF2" w:rsidRPr="00B85D28" w:rsidRDefault="00195DF2" w:rsidP="00195DF2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195DF2" w:rsidRPr="00B85D28" w:rsidRDefault="00195DF2" w:rsidP="00195DF2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195DF2" w:rsidRPr="00B85D28" w:rsidRDefault="00195DF2" w:rsidP="00195DF2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195DF2" w:rsidRPr="00B85D28" w:rsidRDefault="00195DF2" w:rsidP="00195DF2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195DF2" w:rsidRPr="00B85D28" w:rsidRDefault="00195DF2" w:rsidP="00195DF2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195DF2" w:rsidRPr="00B85D28" w:rsidRDefault="00195DF2" w:rsidP="00195DF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195DF2" w:rsidRPr="00B85D28" w:rsidRDefault="00195DF2" w:rsidP="00195DF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195DF2" w:rsidRPr="00B85D28" w:rsidRDefault="00195DF2" w:rsidP="00195DF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195DF2" w:rsidRPr="00B85D28" w:rsidRDefault="00195DF2" w:rsidP="00195DF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195DF2" w:rsidRPr="00B85D28" w:rsidRDefault="00195DF2" w:rsidP="00195DF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195DF2" w:rsidRPr="00B85D28" w:rsidRDefault="00195DF2" w:rsidP="00195DF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195DF2" w:rsidRPr="00B85D28" w:rsidRDefault="00195DF2" w:rsidP="00195DF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195DF2" w:rsidRPr="00B85D28" w:rsidRDefault="00195DF2" w:rsidP="00195DF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195DF2" w:rsidRPr="00B85D28" w:rsidRDefault="00195DF2" w:rsidP="00195DF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195DF2" w:rsidRPr="00B85D28" w:rsidRDefault="00195DF2" w:rsidP="00195DF2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</w:r>
      <w:r w:rsidRPr="00B85D28">
        <w:rPr>
          <w:szCs w:val="24"/>
        </w:rPr>
        <w:lastRenderedPageBreak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195DF2" w:rsidRPr="00B85D28" w:rsidRDefault="00195DF2" w:rsidP="00195DF2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195DF2" w:rsidRPr="00B85D28" w:rsidRDefault="00195DF2" w:rsidP="00195DF2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195DF2" w:rsidRPr="00B85D28" w:rsidRDefault="00195DF2" w:rsidP="00195DF2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**)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195DF2" w:rsidRPr="00B85D28" w:rsidRDefault="00195DF2" w:rsidP="00195DF2">
      <w:pPr>
        <w:spacing w:line="276" w:lineRule="auto"/>
        <w:jc w:val="both"/>
        <w:rPr>
          <w:i/>
          <w:szCs w:val="24"/>
        </w:rPr>
      </w:pPr>
      <w:r w:rsidRPr="00B85D28">
        <w:rPr>
          <w:szCs w:val="24"/>
        </w:rPr>
        <w:t xml:space="preserve">*) </w:t>
      </w:r>
      <w:r w:rsidRPr="00B85D28">
        <w:rPr>
          <w:i/>
          <w:szCs w:val="24"/>
        </w:rPr>
        <w:t>wybrać TAK lub NIE. W przypadku braku odpowiedzi Zamawiający uzna, że wykonawca zaznaczył odpowiedź NIE.</w:t>
      </w:r>
    </w:p>
    <w:p w:rsidR="00195DF2" w:rsidRPr="00B85D28" w:rsidRDefault="00195DF2" w:rsidP="00195DF2">
      <w:pPr>
        <w:spacing w:line="276" w:lineRule="auto"/>
        <w:jc w:val="both"/>
        <w:rPr>
          <w:i/>
          <w:szCs w:val="24"/>
        </w:rPr>
      </w:pP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95DF2" w:rsidRDefault="00195DF2" w:rsidP="00195DF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195DF2" w:rsidRDefault="00195DF2" w:rsidP="00195DF2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195DF2" w:rsidRDefault="00195DF2" w:rsidP="00195DF2">
      <w:pPr>
        <w:numPr>
          <w:ilvl w:val="0"/>
          <w:numId w:val="2"/>
        </w:numPr>
      </w:pPr>
      <w:r>
        <w:t>…………………………………………………</w:t>
      </w:r>
    </w:p>
    <w:p w:rsidR="00195DF2" w:rsidRDefault="00195DF2" w:rsidP="00195DF2">
      <w:pPr>
        <w:numPr>
          <w:ilvl w:val="0"/>
          <w:numId w:val="2"/>
        </w:numPr>
      </w:pPr>
      <w:r>
        <w:t>…………………………………………………</w:t>
      </w:r>
    </w:p>
    <w:p w:rsidR="00195DF2" w:rsidRDefault="00195DF2" w:rsidP="00195DF2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195DF2" w:rsidRDefault="00195DF2" w:rsidP="00195DF2">
      <w:pPr>
        <w:spacing w:line="276" w:lineRule="auto"/>
        <w:jc w:val="right"/>
        <w:rPr>
          <w:i/>
        </w:rPr>
      </w:pPr>
    </w:p>
    <w:p w:rsidR="005033B9" w:rsidRDefault="005033B9"/>
    <w:sectPr w:rsidR="005033B9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C6" w:rsidRDefault="00E745C6" w:rsidP="00195DF2">
      <w:r>
        <w:separator/>
      </w:r>
    </w:p>
  </w:endnote>
  <w:endnote w:type="continuationSeparator" w:id="0">
    <w:p w:rsidR="00E745C6" w:rsidRDefault="00E745C6" w:rsidP="0019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C6" w:rsidRDefault="00E745C6" w:rsidP="00195DF2">
      <w:r>
        <w:separator/>
      </w:r>
    </w:p>
  </w:footnote>
  <w:footnote w:type="continuationSeparator" w:id="0">
    <w:p w:rsidR="00E745C6" w:rsidRDefault="00E745C6" w:rsidP="00195DF2">
      <w:r>
        <w:continuationSeparator/>
      </w:r>
    </w:p>
  </w:footnote>
  <w:footnote w:id="1">
    <w:p w:rsidR="00195DF2" w:rsidRDefault="00195DF2" w:rsidP="00195D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95DF2"/>
    <w:rsid w:val="00195DF2"/>
    <w:rsid w:val="001C7661"/>
    <w:rsid w:val="005033B9"/>
    <w:rsid w:val="006E4701"/>
    <w:rsid w:val="00E745C6"/>
    <w:rsid w:val="00F7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F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95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95DF2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195DF2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195DF2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195DF2"/>
    <w:pPr>
      <w:ind w:left="720"/>
    </w:pPr>
  </w:style>
  <w:style w:type="paragraph" w:customStyle="1" w:styleId="Tekstprzypisudolnego1">
    <w:name w:val="Tekst przypisu dolnego1"/>
    <w:basedOn w:val="Normalny"/>
    <w:rsid w:val="00195DF2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DF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DF2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5D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6196</Characters>
  <Application>Microsoft Office Word</Application>
  <DocSecurity>0</DocSecurity>
  <Lines>51</Lines>
  <Paragraphs>14</Paragraphs>
  <ScaleCrop>false</ScaleCrop>
  <Company>Starostwo Powiatowe w Kamieniu Pomorskim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2021-06-29T12:14:00Z</dcterms:created>
  <dcterms:modified xsi:type="dcterms:W3CDTF">2021-06-29T12:55:00Z</dcterms:modified>
</cp:coreProperties>
</file>