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Załącznik nr   3 do Regulaminu</w:t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przeprowadzania konkursu na stanowisko </w:t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Prezesa Zarządu Szpitala w Kamieniu Pomorskim Sp. z o.o.</w:t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b/>
          <w:b/>
          <w:bCs/>
          <w:i/>
          <w:i/>
          <w:iCs/>
        </w:rPr>
      </w:pPr>
      <w:r>
        <w:rPr>
          <w:rFonts w:eastAsia="Times New Roman" w:cs="Times New Roman" w:ascii="Times New Roman" w:hAnsi="Times New Roman"/>
          <w:b/>
          <w:bCs/>
          <w:i/>
          <w:iCs/>
        </w:rPr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b/>
          <w:b/>
          <w:bCs/>
          <w:i/>
          <w:i/>
          <w:iCs/>
        </w:rPr>
      </w:pPr>
      <w:r>
        <w:rPr>
          <w:rFonts w:eastAsia="Times New Roman" w:cs="Times New Roman" w:ascii="Times New Roman" w:hAnsi="Times New Roman"/>
          <w:b/>
          <w:bCs/>
          <w:i/>
          <w:iCs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ascii="Times New Roman" w:hAnsi="Times New Roman"/>
          <w:b/>
          <w:bCs/>
        </w:rPr>
        <w:t>OŚWIADCZENIE O NIEKARALNOŚCI</w:t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 xml:space="preserve">Ja niżej podpisany (a): </w:t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 xml:space="preserve">Imię, nazwisko: </w:t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</w:t>
      </w:r>
      <w:r>
        <w:rPr>
          <w:rFonts w:ascii="Times New Roman" w:hAnsi="Times New Roman"/>
        </w:rPr>
        <w:t>..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</w:rPr>
        <w:t xml:space="preserve">Niniejszym oświadczam, że  </w:t>
      </w:r>
    </w:p>
    <w:p>
      <w:pPr>
        <w:pStyle w:val="Normal"/>
        <w:numPr>
          <w:ilvl w:val="0"/>
          <w:numId w:val="1"/>
        </w:numPr>
        <w:suppressAutoHyphens w:val="true"/>
        <w:bidi w:val="0"/>
        <w:spacing w:lineRule="auto" w:line="240" w:before="0" w:after="0"/>
        <w:ind w:left="360" w:right="0" w:hanging="360"/>
        <w:jc w:val="both"/>
        <w:rPr/>
      </w:pPr>
      <w:r>
        <w:rPr>
          <w:rFonts w:ascii="Times New Roman" w:hAnsi="Times New Roman"/>
        </w:rPr>
        <w:t>Nie byłem(am) karany(a) za przestępstwo popeł</w:t>
      </w:r>
      <w:r>
        <w:rPr>
          <w:rFonts w:ascii="Times New Roman" w:hAnsi="Times New Roman"/>
          <w:lang w:val="it-IT"/>
        </w:rPr>
        <w:t>nione umy</w:t>
      </w:r>
      <w:r>
        <w:rPr>
          <w:rFonts w:ascii="Times New Roman" w:hAnsi="Times New Roman"/>
        </w:rPr>
        <w:t>ślnie ścigane z oskarżenia publicznego lub umyślne przestępstwo skarbowe.</w:t>
      </w:r>
    </w:p>
    <w:p>
      <w:pPr>
        <w:pStyle w:val="Normal"/>
        <w:numPr>
          <w:ilvl w:val="0"/>
          <w:numId w:val="1"/>
        </w:numPr>
        <w:suppressAutoHyphens w:val="true"/>
        <w:bidi w:val="0"/>
        <w:spacing w:lineRule="auto" w:line="240" w:before="0" w:after="0"/>
        <w:ind w:left="360" w:right="0" w:hanging="360"/>
        <w:jc w:val="both"/>
        <w:rPr/>
      </w:pPr>
      <w:r>
        <w:rPr>
          <w:rFonts w:ascii="Times New Roman" w:hAnsi="Times New Roman"/>
        </w:rPr>
        <w:t xml:space="preserve">Nie byłem(am) karany(a) za przestępstwa określone w przepisach rozdziałów XXXIII-XXXII Kodeksu karnego oraz art. 585,  art. 587, art. 590 i art. 591 ustawy z dnia 15 września 2000r. Kodeks spółek handlowych (Dz. U. z 2020 r. poz.1526 </w:t>
      </w:r>
      <w:r>
        <w:rPr>
          <w:rFonts w:ascii="Times New Roman" w:hAnsi="Times New Roman"/>
        </w:rPr>
        <w:t>t.j.</w:t>
      </w:r>
      <w:r>
        <w:rPr>
          <w:rFonts w:ascii="Times New Roman" w:hAnsi="Times New Roman"/>
        </w:rPr>
        <w:t xml:space="preserve">  ze zm.)</w:t>
      </w:r>
    </w:p>
    <w:p>
      <w:pPr>
        <w:pStyle w:val="Normal"/>
        <w:numPr>
          <w:ilvl w:val="0"/>
          <w:numId w:val="1"/>
        </w:numPr>
        <w:suppressAutoHyphens w:val="true"/>
        <w:bidi w:val="0"/>
        <w:spacing w:lineRule="auto" w:line="240" w:before="0" w:after="0"/>
        <w:ind w:left="360" w:right="0" w:hanging="360"/>
        <w:jc w:val="both"/>
        <w:rPr/>
      </w:pPr>
      <w:r>
        <w:rPr>
          <w:rFonts w:ascii="Times New Roman" w:hAnsi="Times New Roman"/>
        </w:rPr>
        <w:t>Nie toczy się przeciwko mnie żadne postępowanie karne.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kern w:val="0"/>
        </w:rPr>
        <w:t xml:space="preserve"> </w:t>
      </w:r>
      <w:r>
        <w:rPr>
          <w:rFonts w:ascii="Times New Roman" w:hAnsi="Times New Roman"/>
          <w:kern w:val="2"/>
        </w:rPr>
        <w:t xml:space="preserve"> </w:t>
      </w:r>
    </w:p>
    <w:p>
      <w:pPr>
        <w:pStyle w:val="Normal"/>
        <w:bidi w:val="0"/>
        <w:spacing w:lineRule="exact" w:line="280" w:before="120" w:after="120"/>
        <w:ind w:left="0" w:right="0" w:hanging="0"/>
        <w:jc w:val="both"/>
        <w:rPr/>
      </w:pPr>
      <w:r>
        <w:rPr>
          <w:rFonts w:ascii="Times New Roman" w:hAnsi="Times New Roman"/>
        </w:rPr>
        <w:t xml:space="preserve">                                                                               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>.....</w:t>
      </w:r>
      <w:r>
        <w:rPr>
          <w:rFonts w:ascii="Times New Roman" w:hAnsi="Times New Roman"/>
          <w:sz w:val="20"/>
          <w:szCs w:val="20"/>
        </w:rPr>
        <w:t>...........………………………..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i w:val="false"/>
          <w:iCs w:val="false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Podpis osoby składającej oświadczenie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ind w:left="216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ind w:left="432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ind w:left="648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trackRevisions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59" w:beforeAutospacing="0" w:before="0" w:afterAutospacing="0" w:after="160"/>
      <w:ind w:left="0" w:right="0" w:hanging="0"/>
      <w:jc w:val="left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Czeinternetowe">
    <w:name w:val="Łącze internetowe"/>
    <w:rPr>
      <w:u w:val="single" w:color="FFFFFF"/>
    </w:rPr>
  </w:style>
  <w:style w:type="character" w:styleId="ListLabel1">
    <w:name w:val="ListLabel 1"/>
    <w:qFormat/>
    <w:rPr>
      <w:rFonts w:ascii="Times New Roman" w:hAnsi="Times New Roman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2">
    <w:name w:val="ListLabel 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">
    <w:name w:val="ListLabel 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">
    <w:name w:val="ListLabel 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5">
    <w:name w:val="ListLabel 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6">
    <w:name w:val="ListLabel 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">
    <w:name w:val="ListLabel 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">
    <w:name w:val="ListLabel 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">
    <w:name w:val="ListLabel 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0">
    <w:name w:val="ListLabel 1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istopka">
    <w:name w:val="Nagłówek i stopka"/>
    <w:qFormat/>
    <w:pPr>
      <w:keepNext w:val="false"/>
      <w:keepLines w:val="false"/>
      <w:pageBreakBefore w:val="false"/>
      <w:widowControl/>
      <w:shd w:val="clear" w:color="auto" w:fill="auto"/>
      <w:tabs>
        <w:tab w:val="clear" w:pos="708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Gwka">
    <w:name w:val="Header"/>
    <w:basedOn w:val="Normal"/>
    <w:pPr/>
    <w:rPr/>
  </w:style>
  <w:style w:type="paragraph" w:styleId="Stopka">
    <w:name w:val="Footer"/>
    <w:basedOn w:val="Normal"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LibreOffice/6.2.8.2$Windows_x86 LibreOffice_project/f82ddfca21ebc1e222a662a32b25c0c9d20169ee</Application>
  <Pages>1</Pages>
  <Words>102</Words>
  <Characters>658</Characters>
  <CharactersWithSpaces>1019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2021-06-02T12:44:50Z</dcterms:modified>
  <cp:revision>3</cp:revision>
  <dc:subject/>
  <dc:title/>
</cp:coreProperties>
</file>